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D04" w:rsidRDefault="007159D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76.05pt;margin-top:-43.2pt;width:575.25pt;height:819.75pt;z-index:251660288;mso-position-horizontal:absolute;mso-position-horizontal-relative:text;mso-position-vertical:absolute;mso-position-vertical-relative:text">
            <v:imagedata r:id="rId8" o:title=""/>
          </v:shape>
          <o:OLEObject Type="Embed" ProgID="AcroExch.Document.7" ShapeID="_x0000_s1026" DrawAspect="Content" ObjectID="_1650191708" r:id="rId9"/>
        </w:pict>
      </w:r>
      <w:r w:rsidR="00132D04">
        <w:rPr>
          <w:rFonts w:ascii="Times New Roman" w:hAnsi="Times New Roman" w:cs="Times New Roman"/>
          <w:sz w:val="32"/>
          <w:szCs w:val="32"/>
        </w:rPr>
        <w:br w:type="page"/>
      </w:r>
    </w:p>
    <w:p w:rsidR="00132D04" w:rsidRDefault="00132D04" w:rsidP="00132D04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СОДЕРЖАНИЕ</w:t>
      </w:r>
    </w:p>
    <w:p w:rsidR="00132D04" w:rsidRDefault="00132D04" w:rsidP="00132D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1. Аналитическая часть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……………………………………………..</w:t>
      </w:r>
      <w:proofErr w:type="gramEnd"/>
      <w:r>
        <w:rPr>
          <w:rFonts w:ascii="Times New Roman" w:hAnsi="Times New Roman" w:cs="Times New Roman"/>
          <w:sz w:val="28"/>
          <w:szCs w:val="28"/>
        </w:rPr>
        <w:t>с.1</w:t>
      </w:r>
    </w:p>
    <w:p w:rsidR="00132D04" w:rsidRDefault="00132D04" w:rsidP="00132D04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образовательной деятельности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……………………………….</w:t>
      </w:r>
      <w:proofErr w:type="gramEnd"/>
      <w:r>
        <w:rPr>
          <w:rFonts w:ascii="Times New Roman" w:hAnsi="Times New Roman" w:cs="Times New Roman"/>
          <w:sz w:val="28"/>
          <w:szCs w:val="28"/>
        </w:rPr>
        <w:t>с.1</w:t>
      </w:r>
    </w:p>
    <w:p w:rsidR="00132D04" w:rsidRDefault="00132D04" w:rsidP="00132D04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организации учебно-воспитательного процесса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…………….</w:t>
      </w:r>
      <w:proofErr w:type="gramEnd"/>
      <w:r>
        <w:rPr>
          <w:rFonts w:ascii="Times New Roman" w:hAnsi="Times New Roman" w:cs="Times New Roman"/>
          <w:sz w:val="28"/>
          <w:szCs w:val="28"/>
        </w:rPr>
        <w:t>с.3</w:t>
      </w:r>
    </w:p>
    <w:p w:rsidR="00132D04" w:rsidRDefault="00132D04" w:rsidP="00132D04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качества кадрового обеспечения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……………………………..</w:t>
      </w:r>
      <w:proofErr w:type="gramEnd"/>
      <w:r>
        <w:rPr>
          <w:rFonts w:ascii="Times New Roman" w:hAnsi="Times New Roman" w:cs="Times New Roman"/>
          <w:sz w:val="28"/>
          <w:szCs w:val="28"/>
        </w:rPr>
        <w:t>с.5</w:t>
      </w:r>
    </w:p>
    <w:p w:rsidR="00132D04" w:rsidRDefault="00132D04" w:rsidP="00132D04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качества материально-технической базы ……………………с.6</w:t>
      </w:r>
    </w:p>
    <w:p w:rsidR="00132D04" w:rsidRDefault="00132D04" w:rsidP="00132D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2. Показатели деятельности организации дополнительного образования, подлежащей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самообследованию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>……………  ………………..</w:t>
      </w:r>
      <w:proofErr w:type="gramEnd"/>
      <w:r>
        <w:rPr>
          <w:rFonts w:ascii="Times New Roman" w:hAnsi="Times New Roman" w:cs="Times New Roman"/>
          <w:sz w:val="28"/>
          <w:szCs w:val="28"/>
        </w:rPr>
        <w:t>с.6</w:t>
      </w:r>
    </w:p>
    <w:p w:rsidR="00F0448A" w:rsidRPr="00F0448A" w:rsidRDefault="00F0448A" w:rsidP="00F0448A">
      <w:pPr>
        <w:rPr>
          <w:rFonts w:ascii="Times New Roman" w:hAnsi="Times New Roman" w:cs="Times New Roman"/>
          <w:sz w:val="32"/>
          <w:szCs w:val="32"/>
        </w:rPr>
      </w:pPr>
    </w:p>
    <w:p w:rsidR="00132D04" w:rsidRDefault="00132D0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br w:type="page"/>
      </w:r>
    </w:p>
    <w:p w:rsidR="00132D04" w:rsidRDefault="00132D04" w:rsidP="00132D04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Раздел 1. Аналитическая часть</w:t>
      </w:r>
    </w:p>
    <w:p w:rsidR="00132D04" w:rsidRDefault="00132D04" w:rsidP="00132D04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соответствии с пунктом 3 части 2 статьи 29 Федерального закона от 29 декабря 2012г. №273-ФЗ «Об образовании в Российской Федерации», на основании приказа от 02.03.2020 года «О проведении самообследования в образовательной организации», проведено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самообследование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учреждения дополнительного образования </w:t>
      </w:r>
      <w:r>
        <w:rPr>
          <w:rFonts w:ascii="Times New Roman" w:hAnsi="Times New Roman" w:cs="Times New Roman"/>
          <w:b/>
          <w:sz w:val="24"/>
          <w:szCs w:val="24"/>
        </w:rPr>
        <w:t>«Духовно-просветительский центр»</w:t>
      </w:r>
      <w:r>
        <w:rPr>
          <w:rFonts w:ascii="Times New Roman" w:hAnsi="Times New Roman" w:cs="Times New Roman"/>
          <w:sz w:val="24"/>
          <w:szCs w:val="24"/>
        </w:rPr>
        <w:t xml:space="preserve"> (далее: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ДПЦ) - структурное подразделение Местной религиозной организации православный Приход кафедрального собора в честь Спаса Нерукотворного г</w:t>
      </w:r>
      <w:proofErr w:type="gramStart"/>
      <w:r>
        <w:rPr>
          <w:rFonts w:ascii="Times New Roman" w:hAnsi="Times New Roman" w:cs="Times New Roman"/>
          <w:sz w:val="24"/>
          <w:szCs w:val="24"/>
        </w:rPr>
        <w:t>.Б</w:t>
      </w:r>
      <w:proofErr w:type="gramEnd"/>
      <w:r>
        <w:rPr>
          <w:rFonts w:ascii="Times New Roman" w:hAnsi="Times New Roman" w:cs="Times New Roman"/>
          <w:sz w:val="24"/>
          <w:szCs w:val="24"/>
        </w:rPr>
        <w:t>ежецка Бежецкой епархии Русской Православной Церкви (Московский Патриархат).</w:t>
      </w:r>
    </w:p>
    <w:p w:rsidR="00132D04" w:rsidRDefault="00132D04" w:rsidP="00132D0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процессе </w:t>
      </w:r>
      <w:r>
        <w:rPr>
          <w:rFonts w:ascii="Times New Roman" w:hAnsi="Times New Roman" w:cs="Times New Roman"/>
          <w:b/>
          <w:sz w:val="24"/>
          <w:szCs w:val="24"/>
        </w:rPr>
        <w:t>самообследования</w:t>
      </w:r>
      <w:r>
        <w:rPr>
          <w:rFonts w:ascii="Times New Roman" w:hAnsi="Times New Roman" w:cs="Times New Roman"/>
          <w:sz w:val="24"/>
          <w:szCs w:val="24"/>
        </w:rPr>
        <w:t xml:space="preserve"> проводилась </w:t>
      </w:r>
      <w:r>
        <w:rPr>
          <w:rFonts w:ascii="Times New Roman" w:hAnsi="Times New Roman" w:cs="Times New Roman"/>
          <w:sz w:val="24"/>
          <w:szCs w:val="24"/>
          <w:u w:val="single"/>
        </w:rPr>
        <w:t>оценка</w:t>
      </w:r>
      <w:r>
        <w:rPr>
          <w:rFonts w:ascii="Times New Roman" w:hAnsi="Times New Roman" w:cs="Times New Roman"/>
          <w:sz w:val="24"/>
          <w:szCs w:val="24"/>
        </w:rPr>
        <w:t xml:space="preserve"> образовательной деятельности, организации учебного процесса, качества кадрового, учебно-методического оснащения, материально-технической базы, а также </w:t>
      </w:r>
      <w:r>
        <w:rPr>
          <w:rFonts w:ascii="Times New Roman" w:hAnsi="Times New Roman" w:cs="Times New Roman"/>
          <w:sz w:val="24"/>
          <w:szCs w:val="24"/>
          <w:u w:val="single"/>
        </w:rPr>
        <w:t>анализ</w:t>
      </w:r>
      <w:r>
        <w:rPr>
          <w:rFonts w:ascii="Times New Roman" w:hAnsi="Times New Roman" w:cs="Times New Roman"/>
          <w:sz w:val="24"/>
          <w:szCs w:val="24"/>
        </w:rPr>
        <w:t xml:space="preserve"> показателей деятельности ДПЦ с </w:t>
      </w:r>
      <w:r>
        <w:rPr>
          <w:rFonts w:ascii="Times New Roman" w:hAnsi="Times New Roman" w:cs="Times New Roman"/>
          <w:b/>
          <w:sz w:val="24"/>
          <w:szCs w:val="24"/>
        </w:rPr>
        <w:t xml:space="preserve">целью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обеспечения доступности и открытости информации о состоянии образовательной деятельности учреждения, а также корректировки деятельности ДПЦ.</w:t>
      </w:r>
    </w:p>
    <w:p w:rsidR="00132D04" w:rsidRDefault="00132D04" w:rsidP="00132D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1.1.Оценка образовательной деятельности.</w:t>
      </w:r>
    </w:p>
    <w:p w:rsidR="00132D04" w:rsidRDefault="00132D04" w:rsidP="00132D04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Предметом деятельности </w:t>
      </w:r>
      <w:r>
        <w:rPr>
          <w:rFonts w:ascii="Times New Roman" w:hAnsi="Times New Roman" w:cs="Times New Roman"/>
          <w:b/>
          <w:sz w:val="24"/>
          <w:szCs w:val="24"/>
        </w:rPr>
        <w:t>ДПЦ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является дополнительное образование – вид образования, который направлен на всестороннее удовлетворение образовательных потребностей человека в интеллектуальном, эстетическом и духовно-нравственном  совершенствовании.</w:t>
      </w:r>
    </w:p>
    <w:p w:rsidR="00132D04" w:rsidRDefault="00132D04" w:rsidP="00132D0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ДПЦ осуществляет образовательную деятельность в соответствии с </w:t>
      </w:r>
      <w:r>
        <w:rPr>
          <w:rFonts w:ascii="Times New Roman" w:hAnsi="Times New Roman" w:cs="Times New Roman"/>
          <w:sz w:val="24"/>
          <w:szCs w:val="24"/>
          <w:u w:val="single"/>
        </w:rPr>
        <w:t>Уставом</w:t>
      </w:r>
      <w:r>
        <w:rPr>
          <w:rFonts w:ascii="Times New Roman" w:hAnsi="Times New Roman" w:cs="Times New Roman"/>
          <w:sz w:val="24"/>
          <w:szCs w:val="24"/>
        </w:rPr>
        <w:t xml:space="preserve"> Местной религиозной организации православный Приход кафедрального собора в честь Спаса Нерукотворного г</w:t>
      </w:r>
      <w:proofErr w:type="gramStart"/>
      <w:r>
        <w:rPr>
          <w:rFonts w:ascii="Times New Roman" w:hAnsi="Times New Roman" w:cs="Times New Roman"/>
          <w:sz w:val="24"/>
          <w:szCs w:val="24"/>
        </w:rPr>
        <w:t>.Б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ежецка Бежецкой епархии Русской Православной Церкви (Московский Патриархат), </w:t>
      </w:r>
      <w:r>
        <w:rPr>
          <w:rFonts w:ascii="Times New Roman" w:hAnsi="Times New Roman" w:cs="Times New Roman"/>
          <w:sz w:val="24"/>
          <w:szCs w:val="24"/>
          <w:u w:val="single"/>
        </w:rPr>
        <w:t>Положением</w:t>
      </w:r>
      <w:r>
        <w:rPr>
          <w:rFonts w:ascii="Times New Roman" w:hAnsi="Times New Roman" w:cs="Times New Roman"/>
          <w:sz w:val="24"/>
          <w:szCs w:val="24"/>
        </w:rPr>
        <w:t xml:space="preserve"> о Духовно-просветительском центре как структурном подразделении  названной выше организации (далее: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Положение - утверждено 12.04.2017 года) и </w:t>
      </w:r>
      <w:r>
        <w:rPr>
          <w:rFonts w:ascii="Times New Roman" w:hAnsi="Times New Roman" w:cs="Times New Roman"/>
          <w:sz w:val="24"/>
          <w:szCs w:val="24"/>
          <w:u w:val="single"/>
        </w:rPr>
        <w:t>Лицензией</w:t>
      </w:r>
      <w:r>
        <w:rPr>
          <w:rFonts w:ascii="Times New Roman" w:hAnsi="Times New Roman" w:cs="Times New Roman"/>
          <w:sz w:val="24"/>
          <w:szCs w:val="24"/>
        </w:rPr>
        <w:t xml:space="preserve"> на осуществление образовательной деятельности (№63, выдана Министерством образования Тверской области  16.08.2017 года). </w:t>
      </w:r>
      <w:proofErr w:type="gramEnd"/>
    </w:p>
    <w:p w:rsidR="00132D04" w:rsidRDefault="00132D04" w:rsidP="00132D0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учреждении имеются:</w:t>
      </w:r>
    </w:p>
    <w:p w:rsidR="00132D04" w:rsidRDefault="00132D04" w:rsidP="00132D0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Локальные нормативные акты, регламентирующие вопросы организации учебно-воспитательного процесса:</w:t>
      </w:r>
    </w:p>
    <w:p w:rsidR="00132D04" w:rsidRDefault="00132D04" w:rsidP="00132D0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Положение о режиме занятий ДПЦ (утверждено 21.08.2017 года)</w:t>
      </w:r>
    </w:p>
    <w:p w:rsidR="00132D04" w:rsidRDefault="00132D04" w:rsidP="00132D0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Положение о порядке приёма, перевода, отчисления обучающихся в </w:t>
      </w:r>
      <w:proofErr w:type="gramStart"/>
      <w:r>
        <w:rPr>
          <w:rFonts w:ascii="Times New Roman" w:hAnsi="Times New Roman" w:cs="Times New Roman"/>
          <w:sz w:val="24"/>
          <w:szCs w:val="24"/>
        </w:rPr>
        <w:t>ДПЦ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 также о порядке оформления возникновения отношений между ДПЦ и родителями (законными представителями) обучающихся (утверждено 21.08.2017 года)</w:t>
      </w:r>
    </w:p>
    <w:p w:rsidR="00132D04" w:rsidRDefault="00132D04" w:rsidP="00132D0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Положение о текущем контроле, промежуточной и итоговой аттестации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ДПЦ (утверждено 21.08.2017 года)</w:t>
      </w:r>
    </w:p>
    <w:p w:rsidR="00132D04" w:rsidRDefault="00132D04" w:rsidP="00132D0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Инструкции по охране труда (список </w:t>
      </w:r>
      <w:proofErr w:type="gramStart"/>
      <w:r>
        <w:rPr>
          <w:rFonts w:ascii="Times New Roman" w:hAnsi="Times New Roman" w:cs="Times New Roman"/>
          <w:sz w:val="24"/>
          <w:szCs w:val="24"/>
        </w:rPr>
        <w:t>см</w:t>
      </w:r>
      <w:proofErr w:type="gramEnd"/>
      <w:r>
        <w:rPr>
          <w:rFonts w:ascii="Times New Roman" w:hAnsi="Times New Roman" w:cs="Times New Roman"/>
          <w:sz w:val="24"/>
          <w:szCs w:val="24"/>
        </w:rPr>
        <w:t>. в Приложении №2)</w:t>
      </w:r>
    </w:p>
    <w:p w:rsidR="00132D04" w:rsidRDefault="00132D04" w:rsidP="00132D0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Приказы директора ДПЦ</w:t>
      </w:r>
    </w:p>
    <w:p w:rsidR="00132D04" w:rsidRDefault="00132D04" w:rsidP="00132D0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Протоколы заседаний Совета ДПЦ</w:t>
      </w:r>
    </w:p>
    <w:p w:rsidR="00132D04" w:rsidRDefault="00132D04" w:rsidP="00132D0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Учебные планы</w:t>
      </w:r>
    </w:p>
    <w:p w:rsidR="00132D04" w:rsidRDefault="00132D04" w:rsidP="00132D0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Календарный учебный график</w:t>
      </w:r>
    </w:p>
    <w:p w:rsidR="00132D04" w:rsidRDefault="00132D04" w:rsidP="00132D0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работы учреждения</w:t>
      </w:r>
    </w:p>
    <w:p w:rsidR="00132D04" w:rsidRDefault="00132D04" w:rsidP="00132D0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Дополнительные общеразвивающие программы</w:t>
      </w:r>
    </w:p>
    <w:p w:rsidR="00132D04" w:rsidRDefault="00132D04" w:rsidP="00132D0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Одними из важнейших </w:t>
      </w:r>
      <w:r>
        <w:rPr>
          <w:rFonts w:ascii="Times New Roman" w:hAnsi="Times New Roman" w:cs="Times New Roman"/>
          <w:b/>
          <w:sz w:val="24"/>
          <w:szCs w:val="24"/>
        </w:rPr>
        <w:t>направлений деятельности ДПЦ</w:t>
      </w:r>
      <w:r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132D04" w:rsidRDefault="00132D04" w:rsidP="00132D04">
      <w:pPr>
        <w:pStyle w:val="a3"/>
        <w:numPr>
          <w:ilvl w:val="0"/>
          <w:numId w:val="4"/>
        </w:numPr>
        <w:shd w:val="clear" w:color="auto" w:fill="FFFFFF"/>
        <w:suppressAutoHyphens/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создание среды, способствующей становлению и развитию личности на основе традиционных духовно-нравственных ценностей (п. 6.1 Положения);</w:t>
      </w:r>
    </w:p>
    <w:p w:rsidR="00132D04" w:rsidRDefault="00132D04" w:rsidP="00132D04">
      <w:pPr>
        <w:pStyle w:val="a3"/>
        <w:numPr>
          <w:ilvl w:val="0"/>
          <w:numId w:val="4"/>
        </w:numPr>
        <w:shd w:val="clear" w:color="auto" w:fill="FFFFFF"/>
        <w:suppressAutoHyphens/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</w:rPr>
        <w:t>приобщение детей и юношества к наследию православной культуры Отечества через многообразие творческой и учебной  деятельности. Нравственное и патриотическое воспитание подрастающего поколения; духовное просвещение, р</w:t>
      </w:r>
      <w:r>
        <w:rPr>
          <w:rFonts w:ascii="Times New Roman" w:eastAsia="MS MinNew Roman" w:hAnsi="Times New Roman" w:cs="Times New Roman"/>
          <w:sz w:val="24"/>
          <w:szCs w:val="24"/>
        </w:rPr>
        <w:t>елигиозное воспитание и обучение, способствующее личностному становлению и росту (п</w:t>
      </w:r>
      <w:r>
        <w:rPr>
          <w:rFonts w:ascii="Times New Roman" w:hAnsi="Times New Roman" w:cs="Times New Roman"/>
          <w:sz w:val="24"/>
          <w:szCs w:val="24"/>
        </w:rPr>
        <w:t xml:space="preserve">.6.2 Положения); </w:t>
      </w:r>
    </w:p>
    <w:p w:rsidR="00132D04" w:rsidRDefault="00132D04" w:rsidP="00132D04">
      <w:pPr>
        <w:pStyle w:val="a3"/>
        <w:numPr>
          <w:ilvl w:val="0"/>
          <w:numId w:val="4"/>
        </w:numPr>
        <w:tabs>
          <w:tab w:val="left" w:pos="851"/>
        </w:tabs>
        <w:suppressAutoHyphens/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поддержка семейного воспитания,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сохранение и утверждение преемственности поколений (п.6.6 Положения).</w:t>
      </w:r>
    </w:p>
    <w:p w:rsidR="00132D04" w:rsidRDefault="00132D04" w:rsidP="00132D0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Исходя из этого, а также руководствуясь пунктами 15 и 16 Положения</w:t>
      </w:r>
      <w:r>
        <w:rPr>
          <w:rStyle w:val="a6"/>
          <w:rFonts w:ascii="Times New Roman" w:hAnsi="Times New Roman" w:cs="Times New Roman"/>
          <w:sz w:val="24"/>
          <w:szCs w:val="24"/>
        </w:rPr>
        <w:footnoteReference w:id="1"/>
      </w:r>
      <w:r>
        <w:rPr>
          <w:rFonts w:ascii="Times New Roman" w:hAnsi="Times New Roman" w:cs="Times New Roman"/>
          <w:sz w:val="24"/>
          <w:szCs w:val="24"/>
        </w:rPr>
        <w:t xml:space="preserve">, педагогами ДПЦ был разработан ряд общеразвивающих программ духовно-нравственного, художественно-эстетического и культурологического направлений (список программ </w:t>
      </w:r>
      <w:proofErr w:type="gramStart"/>
      <w:r>
        <w:rPr>
          <w:rFonts w:ascii="Times New Roman" w:hAnsi="Times New Roman" w:cs="Times New Roman"/>
          <w:sz w:val="24"/>
          <w:szCs w:val="24"/>
        </w:rPr>
        <w:t>см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в Приложении №1). Все программы рассмотрены на заседаниях Совета ДПЦ (протокол от 25.08.2017 года № 2; протокол от 25.08.2018 года №3; протокол от 25.08.2019 года №4) и утверждены настоятелем Прихода. </w:t>
      </w:r>
    </w:p>
    <w:p w:rsidR="00132D04" w:rsidRDefault="00132D04" w:rsidP="00132D0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Каждая программа обеспечивает единство обучения, воспитания, развития и ориентирована на личностные интересы, потребности, возрастные способности детей. </w:t>
      </w:r>
    </w:p>
    <w:p w:rsidR="00132D04" w:rsidRDefault="00132D04" w:rsidP="00132D0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Содержание дополнительных общеразвивающих программ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вероучительного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характера соответствует Стандарту учебно-воспитательной деятельности в воскресных школах (для детей) Русской Православной Церкви на территории Российской Федерации (утвержден на заседании Священного Синода РПЦ от 09 марта 2017 года, журнал №16).</w:t>
      </w:r>
    </w:p>
    <w:p w:rsidR="00132D04" w:rsidRDefault="00132D04" w:rsidP="00132D04">
      <w:pPr>
        <w:jc w:val="both"/>
        <w:rPr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Характеристика дополнительных общеразвивающих программ:</w:t>
      </w:r>
      <w:r>
        <w:rPr>
          <w:b/>
        </w:rPr>
        <w:t xml:space="preserve"> </w:t>
      </w:r>
    </w:p>
    <w:p w:rsidR="00132D04" w:rsidRDefault="00132D04" w:rsidP="00132D04">
      <w:pPr>
        <w:pStyle w:val="a3"/>
        <w:numPr>
          <w:ilvl w:val="0"/>
          <w:numId w:val="5"/>
        </w:num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виды программ</w:t>
      </w:r>
    </w:p>
    <w:tbl>
      <w:tblPr>
        <w:tblW w:w="0" w:type="auto"/>
        <w:tblInd w:w="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72"/>
        <w:gridCol w:w="2326"/>
        <w:gridCol w:w="1752"/>
        <w:gridCol w:w="1713"/>
        <w:gridCol w:w="1344"/>
      </w:tblGrid>
      <w:tr w:rsidR="00132D04" w:rsidTr="00132D04">
        <w:trPr>
          <w:trHeight w:val="510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04" w:rsidRDefault="00132D04">
            <w:pPr>
              <w:pStyle w:val="a3"/>
              <w:ind w:left="-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Типовые</w:t>
            </w:r>
          </w:p>
          <w:p w:rsidR="00132D04" w:rsidRDefault="00132D04">
            <w:pPr>
              <w:pStyle w:val="a3"/>
              <w:ind w:left="-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Модифицированные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Авторские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Экспери-ментальные</w:t>
            </w:r>
            <w:proofErr w:type="spellEnd"/>
            <w:proofErr w:type="gram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132D04" w:rsidTr="00132D04">
        <w:trPr>
          <w:trHeight w:val="510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pStyle w:val="a3"/>
              <w:ind w:left="-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</w:tbl>
    <w:p w:rsidR="00132D04" w:rsidRDefault="00132D04" w:rsidP="00132D04">
      <w:pPr>
        <w:pStyle w:val="a3"/>
        <w:numPr>
          <w:ilvl w:val="0"/>
          <w:numId w:val="5"/>
        </w:numPr>
        <w:spacing w:before="24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продолжительность освоения программ</w:t>
      </w:r>
    </w:p>
    <w:tbl>
      <w:tblPr>
        <w:tblW w:w="8773" w:type="dxa"/>
        <w:tblInd w:w="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83"/>
        <w:gridCol w:w="3695"/>
        <w:gridCol w:w="1495"/>
      </w:tblGrid>
      <w:tr w:rsidR="00132D04" w:rsidTr="00132D04">
        <w:trPr>
          <w:trHeight w:val="514"/>
        </w:trPr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pStyle w:val="a3"/>
              <w:ind w:left="-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pStyle w:val="a3"/>
              <w:ind w:left="-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года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pStyle w:val="a3"/>
              <w:ind w:left="-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132D04" w:rsidTr="00132D04">
        <w:trPr>
          <w:trHeight w:val="514"/>
        </w:trPr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pStyle w:val="a3"/>
              <w:ind w:left="-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pStyle w:val="a3"/>
              <w:ind w:left="-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pStyle w:val="a3"/>
              <w:ind w:left="-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</w:tbl>
    <w:p w:rsidR="00132D04" w:rsidRDefault="00132D04" w:rsidP="00132D04">
      <w:pPr>
        <w:pStyle w:val="a3"/>
        <w:spacing w:before="240"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2D04" w:rsidRDefault="00132D04" w:rsidP="00132D04">
      <w:pPr>
        <w:pStyle w:val="a3"/>
        <w:spacing w:before="240"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2D04" w:rsidRDefault="00132D04" w:rsidP="00132D04">
      <w:pPr>
        <w:pStyle w:val="a3"/>
        <w:numPr>
          <w:ilvl w:val="0"/>
          <w:numId w:val="5"/>
        </w:numPr>
        <w:spacing w:before="240"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направленность программ</w:t>
      </w:r>
    </w:p>
    <w:tbl>
      <w:tblPr>
        <w:tblW w:w="8411" w:type="dxa"/>
        <w:tblInd w:w="8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2"/>
        <w:gridCol w:w="2289"/>
        <w:gridCol w:w="2411"/>
        <w:gridCol w:w="1449"/>
      </w:tblGrid>
      <w:tr w:rsidR="00132D04" w:rsidTr="00132D04">
        <w:trPr>
          <w:trHeight w:val="525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Духовно-нравственная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Художественно-эстетическая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Культурологическая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132D04" w:rsidTr="00132D04">
        <w:trPr>
          <w:trHeight w:val="495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</w:tbl>
    <w:p w:rsidR="00132D04" w:rsidRDefault="00132D04" w:rsidP="00132D04">
      <w:pPr>
        <w:jc w:val="both"/>
      </w:pPr>
    </w:p>
    <w:p w:rsidR="00132D04" w:rsidRDefault="00132D04" w:rsidP="00132D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1.2.Оценка организации учебно-воспитательного процесса.</w:t>
      </w:r>
    </w:p>
    <w:p w:rsidR="00132D04" w:rsidRDefault="00132D04" w:rsidP="00132D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Положению о ДПЦ (п.11), в объединения по интересам принимаются дети в возрасте 3-18 лет на основании заявления родителей (законных представителей).</w:t>
      </w:r>
    </w:p>
    <w:p w:rsidR="00132D04" w:rsidRDefault="00132D04" w:rsidP="00132D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2D04" w:rsidRDefault="00132D04" w:rsidP="00132D0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Численный состав объединений, продолжительность занятий устанавливаются в соответствии с СанПиН 2.4.4.3172-14 «Санитарно-эпидемиологические требования к устройству, содержанию и организации работы образовательных организаций дополнительного образования детей», психолого-педагогическими рекомендациями, характером деятельности, возрастом воспитанников. Количество учащихся в объединении, их возрастная категория, зависят от направленности дополнительной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общеразвивающей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программы.</w:t>
      </w:r>
    </w:p>
    <w:p w:rsidR="00132D04" w:rsidRDefault="00132D04" w:rsidP="00132D0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Дети имеют право заниматься в нескольких объединениях.</w:t>
      </w:r>
    </w:p>
    <w:p w:rsidR="00132D04" w:rsidRDefault="00132D04" w:rsidP="00132D04">
      <w:pPr>
        <w:spacing w:after="0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Данные о контингенте учащихся:</w:t>
      </w:r>
      <w:r>
        <w:t xml:space="preserve"> </w:t>
      </w:r>
    </w:p>
    <w:p w:rsidR="00132D04" w:rsidRDefault="00132D04" w:rsidP="00132D04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общие количественные показатели</w:t>
      </w:r>
    </w:p>
    <w:tbl>
      <w:tblPr>
        <w:tblW w:w="0" w:type="auto"/>
        <w:tblInd w:w="9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66"/>
        <w:gridCol w:w="2755"/>
        <w:gridCol w:w="2741"/>
      </w:tblGrid>
      <w:tr w:rsidR="00132D04" w:rsidTr="00132D04">
        <w:trPr>
          <w:trHeight w:val="465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2017-2018 </w:t>
            </w:r>
          </w:p>
          <w:p w:rsidR="00132D04" w:rsidRDefault="00132D0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учебный год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2018-2019</w:t>
            </w:r>
          </w:p>
          <w:p w:rsidR="00132D04" w:rsidRDefault="00132D0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учебный год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2019-2020</w:t>
            </w:r>
          </w:p>
          <w:p w:rsidR="00132D04" w:rsidRDefault="00132D0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учебный год</w:t>
            </w:r>
          </w:p>
        </w:tc>
      </w:tr>
      <w:tr w:rsidR="00132D04" w:rsidTr="00132D04">
        <w:trPr>
          <w:trHeight w:val="465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</w:tbl>
    <w:p w:rsidR="00132D04" w:rsidRDefault="00132D04" w:rsidP="00132D04">
      <w:pPr>
        <w:pStyle w:val="a3"/>
        <w:spacing w:before="240"/>
        <w:ind w:left="7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Уменьшение числа воспитанников педагоги ДПЦ связывают с закрытием студии хорового пения в 2019-2020 учебном году по причине отсутствия квалифицированного преподавателя.</w:t>
      </w:r>
    </w:p>
    <w:p w:rsidR="00132D04" w:rsidRDefault="00132D04" w:rsidP="00132D04">
      <w:pPr>
        <w:pStyle w:val="a3"/>
        <w:spacing w:before="240"/>
        <w:ind w:left="780"/>
        <w:jc w:val="both"/>
        <w:rPr>
          <w:rFonts w:ascii="Times New Roman" w:hAnsi="Times New Roman" w:cs="Times New Roman"/>
          <w:sz w:val="24"/>
          <w:szCs w:val="24"/>
        </w:rPr>
      </w:pPr>
    </w:p>
    <w:p w:rsidR="00132D04" w:rsidRDefault="00132D04" w:rsidP="00132D04">
      <w:pPr>
        <w:pStyle w:val="a3"/>
        <w:numPr>
          <w:ilvl w:val="0"/>
          <w:numId w:val="6"/>
        </w:numPr>
        <w:spacing w:before="2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возрастной состав воспитанников</w:t>
      </w:r>
    </w:p>
    <w:tbl>
      <w:tblPr>
        <w:tblW w:w="0" w:type="auto"/>
        <w:tblInd w:w="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02"/>
        <w:gridCol w:w="2158"/>
        <w:gridCol w:w="2105"/>
        <w:gridCol w:w="1882"/>
      </w:tblGrid>
      <w:tr w:rsidR="00132D04" w:rsidTr="00132D04">
        <w:trPr>
          <w:trHeight w:val="355"/>
        </w:trPr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pStyle w:val="a3"/>
              <w:ind w:left="-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Возраст воспитанников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2017-2018</w:t>
            </w:r>
          </w:p>
          <w:p w:rsidR="00132D04" w:rsidRDefault="00132D04">
            <w:pPr>
              <w:pStyle w:val="a3"/>
              <w:ind w:left="-3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учебный год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2018-2019</w:t>
            </w:r>
          </w:p>
          <w:p w:rsidR="00132D04" w:rsidRDefault="00132D04">
            <w:pPr>
              <w:pStyle w:val="a3"/>
              <w:ind w:left="-3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учебный год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2019-2020</w:t>
            </w:r>
          </w:p>
          <w:p w:rsidR="00132D04" w:rsidRDefault="00132D04">
            <w:pPr>
              <w:pStyle w:val="a3"/>
              <w:ind w:left="-3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учебный год</w:t>
            </w:r>
          </w:p>
        </w:tc>
      </w:tr>
      <w:tr w:rsidR="00132D04" w:rsidTr="00132D04">
        <w:trPr>
          <w:trHeight w:val="465"/>
        </w:trPr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pStyle w:val="a3"/>
              <w:ind w:left="-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Дошкольный (3-7 лет)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pStyle w:val="a3"/>
              <w:ind w:left="-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pStyle w:val="a3"/>
              <w:ind w:left="-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pStyle w:val="a3"/>
              <w:ind w:left="-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32D04" w:rsidTr="00132D04">
        <w:trPr>
          <w:trHeight w:val="355"/>
        </w:trPr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pStyle w:val="a3"/>
              <w:ind w:left="-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Младший школьный (7-11 лет)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pStyle w:val="a3"/>
              <w:ind w:left="-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pStyle w:val="a3"/>
              <w:ind w:left="-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pStyle w:val="a3"/>
              <w:ind w:left="-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132D04" w:rsidTr="00132D04">
        <w:trPr>
          <w:trHeight w:val="355"/>
        </w:trPr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pStyle w:val="a3"/>
              <w:ind w:left="-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Средний школьный </w:t>
            </w:r>
          </w:p>
          <w:p w:rsidR="00132D04" w:rsidRDefault="00132D04">
            <w:pPr>
              <w:pStyle w:val="a3"/>
              <w:ind w:left="-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(11-15 лет)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pStyle w:val="a3"/>
              <w:ind w:left="-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pStyle w:val="a3"/>
              <w:ind w:left="-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pStyle w:val="a3"/>
              <w:ind w:left="-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32D04" w:rsidTr="00132D04">
        <w:trPr>
          <w:trHeight w:val="355"/>
        </w:trPr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pStyle w:val="a3"/>
              <w:ind w:left="-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Старший школьный (15-17 лет)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pStyle w:val="a3"/>
              <w:ind w:left="-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pStyle w:val="a3"/>
              <w:ind w:left="-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pStyle w:val="a3"/>
              <w:ind w:left="-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132D04" w:rsidRDefault="00132D04" w:rsidP="00132D04">
      <w:pPr>
        <w:pStyle w:val="a3"/>
        <w:numPr>
          <w:ilvl w:val="0"/>
          <w:numId w:val="6"/>
        </w:numPr>
        <w:spacing w:before="2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сохранность детского контингента</w:t>
      </w:r>
    </w:p>
    <w:tbl>
      <w:tblPr>
        <w:tblW w:w="0" w:type="auto"/>
        <w:tblInd w:w="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95"/>
        <w:gridCol w:w="2264"/>
        <w:gridCol w:w="2264"/>
        <w:gridCol w:w="2094"/>
      </w:tblGrid>
      <w:tr w:rsidR="00132D04" w:rsidTr="00132D04">
        <w:trPr>
          <w:trHeight w:val="420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pStyle w:val="a3"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Учебный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pStyle w:val="a3"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Обучаются 1-й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pStyle w:val="a3"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Обучаются 2-й год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pStyle w:val="a3"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Обучаются 3-й год</w:t>
            </w:r>
          </w:p>
        </w:tc>
      </w:tr>
      <w:tr w:rsidR="00132D04" w:rsidTr="00132D04">
        <w:trPr>
          <w:trHeight w:val="405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pStyle w:val="a3"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2017-2018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pStyle w:val="a3"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pStyle w:val="a3"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pStyle w:val="a3"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132D04" w:rsidTr="00132D04">
        <w:trPr>
          <w:trHeight w:val="600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pStyle w:val="a3"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2018-2019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pStyle w:val="a3"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pStyle w:val="a3"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pStyle w:val="a3"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132D04" w:rsidTr="00132D04">
        <w:trPr>
          <w:trHeight w:val="600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pStyle w:val="a3"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2019-2020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pStyle w:val="a3"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pStyle w:val="a3"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pStyle w:val="a3"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:rsidR="00132D04" w:rsidRDefault="00132D04" w:rsidP="00132D04">
      <w:pPr>
        <w:pStyle w:val="a3"/>
        <w:numPr>
          <w:ilvl w:val="0"/>
          <w:numId w:val="6"/>
        </w:numPr>
        <w:spacing w:before="24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социальный состав</w:t>
      </w:r>
    </w:p>
    <w:tbl>
      <w:tblPr>
        <w:tblW w:w="8640" w:type="dxa"/>
        <w:tblInd w:w="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132D04" w:rsidTr="00132D04">
        <w:trPr>
          <w:trHeight w:val="451"/>
        </w:trPr>
        <w:tc>
          <w:tcPr>
            <w:tcW w:w="2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Многодетные семьи</w:t>
            </w: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Неполные семьи</w:t>
            </w: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Дети-сироты и дети, оставшиеся без попечения родителей</w:t>
            </w: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Дети-инвалиды</w:t>
            </w:r>
          </w:p>
        </w:tc>
      </w:tr>
      <w:tr w:rsidR="00132D04" w:rsidTr="00132D04">
        <w:trPr>
          <w:trHeight w:val="141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Pr="00132D04" w:rsidRDefault="00132D0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2D04">
              <w:rPr>
                <w:rFonts w:ascii="Times New Roman" w:hAnsi="Times New Roman" w:cs="Times New Roman"/>
                <w:sz w:val="20"/>
                <w:szCs w:val="20"/>
              </w:rPr>
              <w:t>2017-2018 учеб.</w:t>
            </w:r>
          </w:p>
          <w:p w:rsidR="00132D04" w:rsidRPr="00132D04" w:rsidRDefault="00132D0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2D0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Pr="00132D04" w:rsidRDefault="00132D0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2D04">
              <w:rPr>
                <w:rFonts w:ascii="Times New Roman" w:hAnsi="Times New Roman" w:cs="Times New Roman"/>
                <w:sz w:val="20"/>
                <w:szCs w:val="20"/>
              </w:rPr>
              <w:t>2018-2019 учеб.</w:t>
            </w:r>
          </w:p>
          <w:p w:rsidR="00132D04" w:rsidRPr="00132D04" w:rsidRDefault="00132D04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2D0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Pr="00132D04" w:rsidRDefault="00132D0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2D04">
              <w:rPr>
                <w:rFonts w:ascii="Times New Roman" w:hAnsi="Times New Roman" w:cs="Times New Roman"/>
                <w:sz w:val="20"/>
                <w:szCs w:val="20"/>
              </w:rPr>
              <w:t>2019-2020 учеб.</w:t>
            </w:r>
          </w:p>
          <w:p w:rsidR="00132D04" w:rsidRPr="00132D04" w:rsidRDefault="00132D04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2D0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Pr="00132D04" w:rsidRDefault="00132D0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2D04">
              <w:rPr>
                <w:rFonts w:ascii="Times New Roman" w:hAnsi="Times New Roman" w:cs="Times New Roman"/>
                <w:sz w:val="20"/>
                <w:szCs w:val="20"/>
              </w:rPr>
              <w:t>2017-2018 учеб.</w:t>
            </w:r>
          </w:p>
          <w:p w:rsidR="00132D04" w:rsidRPr="00132D04" w:rsidRDefault="00132D04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2D0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Pr="00132D04" w:rsidRDefault="00132D0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2D04">
              <w:rPr>
                <w:rFonts w:ascii="Times New Roman" w:hAnsi="Times New Roman" w:cs="Times New Roman"/>
                <w:sz w:val="20"/>
                <w:szCs w:val="20"/>
              </w:rPr>
              <w:t>2018-2019 учеб.</w:t>
            </w:r>
          </w:p>
          <w:p w:rsidR="00132D04" w:rsidRPr="00132D04" w:rsidRDefault="00132D04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2D0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Pr="00132D04" w:rsidRDefault="00132D0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2D04">
              <w:rPr>
                <w:rFonts w:ascii="Times New Roman" w:hAnsi="Times New Roman" w:cs="Times New Roman"/>
                <w:sz w:val="20"/>
                <w:szCs w:val="20"/>
              </w:rPr>
              <w:t>2019-2020 учеб.</w:t>
            </w:r>
          </w:p>
          <w:p w:rsidR="00132D04" w:rsidRPr="00132D04" w:rsidRDefault="00132D04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2D0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Pr="00132D04" w:rsidRDefault="00132D0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2D04">
              <w:rPr>
                <w:rFonts w:ascii="Times New Roman" w:hAnsi="Times New Roman" w:cs="Times New Roman"/>
                <w:sz w:val="20"/>
                <w:szCs w:val="20"/>
              </w:rPr>
              <w:t>2017-2018 учеб.</w:t>
            </w:r>
          </w:p>
          <w:p w:rsidR="00132D04" w:rsidRPr="00132D04" w:rsidRDefault="00132D04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2D0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Pr="00132D04" w:rsidRDefault="00132D0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2D04">
              <w:rPr>
                <w:rFonts w:ascii="Times New Roman" w:hAnsi="Times New Roman" w:cs="Times New Roman"/>
                <w:sz w:val="20"/>
                <w:szCs w:val="20"/>
              </w:rPr>
              <w:t>2018-2019 учеб.</w:t>
            </w:r>
          </w:p>
          <w:p w:rsidR="00132D04" w:rsidRPr="00132D04" w:rsidRDefault="00132D04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2D0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Pr="00132D04" w:rsidRDefault="00132D0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2D04">
              <w:rPr>
                <w:rFonts w:ascii="Times New Roman" w:hAnsi="Times New Roman" w:cs="Times New Roman"/>
                <w:sz w:val="20"/>
                <w:szCs w:val="20"/>
              </w:rPr>
              <w:t>2019-2020 учеб.</w:t>
            </w:r>
          </w:p>
          <w:p w:rsidR="00132D04" w:rsidRPr="00132D04" w:rsidRDefault="00132D04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2D0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Pr="00132D04" w:rsidRDefault="00132D0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2D04">
              <w:rPr>
                <w:rFonts w:ascii="Times New Roman" w:hAnsi="Times New Roman" w:cs="Times New Roman"/>
                <w:sz w:val="20"/>
                <w:szCs w:val="20"/>
              </w:rPr>
              <w:t>2017-2018 учеб.</w:t>
            </w:r>
          </w:p>
          <w:p w:rsidR="00132D04" w:rsidRPr="00132D04" w:rsidRDefault="00132D04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2D0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Pr="00132D04" w:rsidRDefault="00132D0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2D04">
              <w:rPr>
                <w:rFonts w:ascii="Times New Roman" w:hAnsi="Times New Roman" w:cs="Times New Roman"/>
                <w:sz w:val="20"/>
                <w:szCs w:val="20"/>
              </w:rPr>
              <w:t>2018-2019 учеб.</w:t>
            </w:r>
          </w:p>
          <w:p w:rsidR="00132D04" w:rsidRPr="00132D04" w:rsidRDefault="00132D04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2D0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Pr="00132D04" w:rsidRDefault="00132D0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2D04">
              <w:rPr>
                <w:rFonts w:ascii="Times New Roman" w:hAnsi="Times New Roman" w:cs="Times New Roman"/>
                <w:sz w:val="20"/>
                <w:szCs w:val="20"/>
              </w:rPr>
              <w:t>2019-2020 учеб.</w:t>
            </w:r>
          </w:p>
          <w:p w:rsidR="00132D04" w:rsidRPr="00132D04" w:rsidRDefault="00132D04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2D0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</w:tr>
      <w:tr w:rsidR="00132D04" w:rsidTr="00132D04">
        <w:trPr>
          <w:trHeight w:val="50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132D04" w:rsidRDefault="00132D04" w:rsidP="00132D0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32D04" w:rsidRDefault="00132D04" w:rsidP="00132D0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детских объединений ДПЦ осуществляется по субботним и воскресным дням.</w:t>
      </w:r>
    </w:p>
    <w:p w:rsidR="00132D04" w:rsidRDefault="00132D04" w:rsidP="00132D0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Учебный год начинается 14 сентября и заканчивается 31 мая. Новые группы комплектуются педагогами до 01 октября текущего учебного года.  Осуществляется приём желающих в состав детских объединений в течение учебного года.</w:t>
      </w:r>
    </w:p>
    <w:p w:rsidR="00132D04" w:rsidRDefault="00132D04" w:rsidP="00132D04">
      <w:pPr>
        <w:jc w:val="both"/>
      </w:pPr>
      <w:r>
        <w:rPr>
          <w:rFonts w:ascii="Times New Roman" w:hAnsi="Times New Roman" w:cs="Times New Roman"/>
          <w:sz w:val="24"/>
          <w:szCs w:val="24"/>
        </w:rPr>
        <w:t>Каникулы предусмотрены только летом: с 01.06 текущего года до 14.09 следующего учебного года.</w:t>
      </w:r>
      <w:r>
        <w:t xml:space="preserve"> </w:t>
      </w:r>
    </w:p>
    <w:p w:rsidR="00132D04" w:rsidRDefault="00132D04" w:rsidP="00132D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Продолжительность занятия исчисляется в академических часах и составляет: </w:t>
      </w:r>
    </w:p>
    <w:p w:rsidR="00132D04" w:rsidRDefault="00132D04" w:rsidP="00132D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Symbol" w:char="00B7"/>
      </w:r>
      <w:r>
        <w:rPr>
          <w:rFonts w:ascii="Times New Roman" w:hAnsi="Times New Roman" w:cs="Times New Roman"/>
          <w:sz w:val="24"/>
          <w:szCs w:val="24"/>
        </w:rPr>
        <w:t xml:space="preserve"> с детьми дошкольного возраста - 30 минут,</w:t>
      </w:r>
    </w:p>
    <w:p w:rsidR="00132D04" w:rsidRDefault="00132D04" w:rsidP="00132D0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sym w:font="Symbol" w:char="00B7"/>
      </w:r>
      <w:r>
        <w:rPr>
          <w:rFonts w:ascii="Times New Roman" w:hAnsi="Times New Roman" w:cs="Times New Roman"/>
          <w:sz w:val="24"/>
          <w:szCs w:val="24"/>
        </w:rPr>
        <w:t xml:space="preserve"> с остальными детьми - 45 минут. </w:t>
      </w:r>
    </w:p>
    <w:p w:rsidR="00132D04" w:rsidRDefault="00132D04" w:rsidP="00132D0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После 30-45 минут занятий предусматривается перерыв длительностью не менее 10 минут для отдыха детей и проветривания помещения. </w:t>
      </w:r>
    </w:p>
    <w:p w:rsidR="00132D04" w:rsidRDefault="00132D04" w:rsidP="00132D0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32D04" w:rsidRDefault="00132D04" w:rsidP="00132D0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32D04" w:rsidRDefault="00132D04" w:rsidP="00132D0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32D04" w:rsidRDefault="00132D04" w:rsidP="00132D0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32D04" w:rsidRDefault="00132D04" w:rsidP="00132D0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32D04" w:rsidRDefault="00132D04" w:rsidP="00132D0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32D04" w:rsidRDefault="00132D04" w:rsidP="00132D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1.3.Оценка качества кадрового обеспечения</w:t>
      </w:r>
    </w:p>
    <w:p w:rsidR="00132D04" w:rsidRDefault="00132D04" w:rsidP="00132D0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 педагогических работников ДПЦ (и утверждение штатного расписания) формируется по благословению Епархиального архиерея (п.27 Положения о ДПЦ).</w:t>
      </w:r>
    </w:p>
    <w:tbl>
      <w:tblPr>
        <w:tblW w:w="0" w:type="auto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01"/>
        <w:gridCol w:w="2481"/>
        <w:gridCol w:w="1690"/>
        <w:gridCol w:w="1519"/>
        <w:gridCol w:w="1536"/>
      </w:tblGrid>
      <w:tr w:rsidR="00132D04" w:rsidTr="00132D04">
        <w:trPr>
          <w:trHeight w:val="600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ФИО, </w:t>
            </w:r>
          </w:p>
          <w:p w:rsidR="00132D04" w:rsidRDefault="00132D04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 по штатному расписанию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Стаж педагогической работы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Условия привлечения к </w:t>
            </w:r>
            <w:proofErr w:type="spellStart"/>
            <w:r>
              <w:rPr>
                <w:rFonts w:ascii="Times New Roman" w:hAnsi="Times New Roman" w:cs="Times New Roman"/>
              </w:rPr>
              <w:t>пед</w:t>
            </w:r>
            <w:proofErr w:type="spellEnd"/>
            <w:r>
              <w:rPr>
                <w:rFonts w:ascii="Times New Roman" w:hAnsi="Times New Roman" w:cs="Times New Roman"/>
              </w:rPr>
              <w:t>. деятельности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Сведения о повышении </w:t>
            </w:r>
            <w:proofErr w:type="spellStart"/>
            <w:r>
              <w:rPr>
                <w:rFonts w:ascii="Times New Roman" w:hAnsi="Times New Roman" w:cs="Times New Roman"/>
              </w:rPr>
              <w:t>квалификац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132D04" w:rsidTr="00132D04">
        <w:trPr>
          <w:trHeight w:val="330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Иерей Виктор </w:t>
            </w:r>
            <w:proofErr w:type="spellStart"/>
            <w:r>
              <w:rPr>
                <w:rFonts w:ascii="Times New Roman" w:hAnsi="Times New Roman" w:cs="Times New Roman"/>
              </w:rPr>
              <w:t>Внуцких</w:t>
            </w:r>
            <w:proofErr w:type="spellEnd"/>
            <w:r>
              <w:rPr>
                <w:rFonts w:ascii="Times New Roman" w:hAnsi="Times New Roman" w:cs="Times New Roman"/>
              </w:rPr>
              <w:t>, директор ДПЦ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u w:val="single"/>
              </w:rPr>
              <w:t>Высшее</w:t>
            </w:r>
            <w:proofErr w:type="gramEnd"/>
            <w:r>
              <w:rPr>
                <w:rFonts w:ascii="Times New Roman" w:hAnsi="Times New Roman" w:cs="Times New Roman"/>
              </w:rPr>
              <w:t>. 1974 год - Ленинградский механический институт, инженер-механик;</w:t>
            </w:r>
          </w:p>
          <w:p w:rsidR="00132D04" w:rsidRDefault="00132D0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1990 год – Киевская ВПШ, преподаватель общественных дисциплин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лет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штат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32D04" w:rsidTr="00132D04">
        <w:trPr>
          <w:trHeight w:val="330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Белозёрова Наталья Вячеславовна, педагог дополнительного образования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spacing w:after="0" w:line="276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u w:val="single"/>
              </w:rPr>
              <w:t>Высшее</w:t>
            </w:r>
            <w:proofErr w:type="gramEnd"/>
            <w:r>
              <w:rPr>
                <w:rFonts w:ascii="Times New Roman" w:hAnsi="Times New Roman" w:cs="Times New Roman"/>
              </w:rPr>
              <w:t xml:space="preserve">. 1998 год – педагогический факультет Тверского </w:t>
            </w:r>
            <w:proofErr w:type="spellStart"/>
            <w:r>
              <w:rPr>
                <w:rFonts w:ascii="Times New Roman" w:hAnsi="Times New Roman" w:cs="Times New Roman"/>
              </w:rPr>
              <w:t>Гос</w:t>
            </w:r>
            <w:proofErr w:type="spellEnd"/>
            <w:r>
              <w:rPr>
                <w:rFonts w:ascii="Times New Roman" w:hAnsi="Times New Roman" w:cs="Times New Roman"/>
              </w:rPr>
              <w:t xml:space="preserve">. Университета, учитель начальных классов 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 лет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штат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32D04" w:rsidTr="00132D04">
        <w:trPr>
          <w:trHeight w:val="330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Фомина Александра Николаевна, педагог дополнительного образования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spacing w:after="0" w:line="276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u w:val="single"/>
              </w:rPr>
              <w:t>Высшее</w:t>
            </w:r>
            <w:proofErr w:type="gramEnd"/>
            <w:r>
              <w:rPr>
                <w:rFonts w:ascii="Times New Roman" w:hAnsi="Times New Roman" w:cs="Times New Roman"/>
              </w:rPr>
              <w:t xml:space="preserve">. 1982 год – Уральская </w:t>
            </w:r>
            <w:proofErr w:type="spellStart"/>
            <w:r>
              <w:rPr>
                <w:rFonts w:ascii="Times New Roman" w:hAnsi="Times New Roman" w:cs="Times New Roman"/>
              </w:rPr>
              <w:t>Гос</w:t>
            </w:r>
            <w:proofErr w:type="spellEnd"/>
            <w:r>
              <w:rPr>
                <w:rFonts w:ascii="Times New Roman" w:hAnsi="Times New Roman" w:cs="Times New Roman"/>
              </w:rPr>
              <w:t>. Консерватория, преподаватель-музыковед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 лет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совмещение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32D04" w:rsidTr="00132D04">
        <w:trPr>
          <w:trHeight w:val="330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Шведова Марина Александровна, педагог дополнительного образования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spacing w:after="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u w:val="single"/>
              </w:rPr>
              <w:t xml:space="preserve">Высшее. </w:t>
            </w:r>
            <w:r>
              <w:rPr>
                <w:rFonts w:ascii="Times New Roman" w:hAnsi="Times New Roman" w:cs="Times New Roman"/>
              </w:rPr>
              <w:t xml:space="preserve">1997 год – Художественное училище </w:t>
            </w:r>
            <w:proofErr w:type="spellStart"/>
            <w:r>
              <w:rPr>
                <w:rFonts w:ascii="Times New Roman" w:hAnsi="Times New Roman" w:cs="Times New Roman"/>
              </w:rPr>
              <w:t>золотного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шитья №56 г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 xml:space="preserve">оржка, вышивальщица; 2013 год – факультет психологии и соц. работы Тверского </w:t>
            </w:r>
            <w:proofErr w:type="spellStart"/>
            <w:r>
              <w:rPr>
                <w:rFonts w:ascii="Times New Roman" w:hAnsi="Times New Roman" w:cs="Times New Roman"/>
              </w:rPr>
              <w:t>Гос</w:t>
            </w:r>
            <w:proofErr w:type="spellEnd"/>
            <w:r>
              <w:rPr>
                <w:rFonts w:ascii="Times New Roman" w:hAnsi="Times New Roman" w:cs="Times New Roman"/>
              </w:rPr>
              <w:t xml:space="preserve">. Университета, преподаватель психологии 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 года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совмещение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D04" w:rsidRDefault="00132D04">
            <w:pPr>
              <w:spacing w:after="20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2012 год – АНО ДПО «АПК ПК»; 2014 год – НОУ ВПО Высшая школа психологии (</w:t>
            </w:r>
            <w:proofErr w:type="spellStart"/>
            <w:r>
              <w:rPr>
                <w:rFonts w:ascii="Times New Roman" w:hAnsi="Times New Roman" w:cs="Times New Roman"/>
              </w:rPr>
              <w:t>прогр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 xml:space="preserve">«Теория и практика </w:t>
            </w:r>
            <w:proofErr w:type="spellStart"/>
            <w:r>
              <w:rPr>
                <w:rFonts w:ascii="Times New Roman" w:hAnsi="Times New Roman" w:cs="Times New Roman"/>
              </w:rPr>
              <w:t>гештальт-терапии</w:t>
            </w:r>
            <w:proofErr w:type="spellEnd"/>
            <w:r>
              <w:rPr>
                <w:rFonts w:ascii="Times New Roman" w:hAnsi="Times New Roman" w:cs="Times New Roman"/>
              </w:rPr>
              <w:t>»)</w:t>
            </w:r>
            <w:proofErr w:type="gramEnd"/>
          </w:p>
        </w:tc>
      </w:tr>
    </w:tbl>
    <w:p w:rsidR="00132D04" w:rsidRDefault="00132D04" w:rsidP="00132D0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32D04" w:rsidRDefault="00132D04" w:rsidP="00132D0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Организатор и руководитель студии хорового пения «Ладушки» Фомина Александра Николаевна не работает с 2019-2020 учебного года.</w:t>
      </w:r>
    </w:p>
    <w:p w:rsidR="00132D04" w:rsidRDefault="00132D04" w:rsidP="00132D0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Педагоги ДПЦ трудятся над совершенствованием своих профессиональных качеств. Разрабатывая общеразвивающие программы для детей, используют передовой педагогический опыт в сфере духовно-нравственного воспитания и образования, методические рекомендации преподавателей Православного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Свято-Тихоновского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гуманитарного Университета. Огромная работа проводится коллективом ДПЦ по приобщению детей к народным традициям, по включению в образовательный процесс регионального компонента.</w:t>
      </w:r>
    </w:p>
    <w:p w:rsidR="00132D04" w:rsidRDefault="00132D04" w:rsidP="00132D0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Педагоги ДПЦ руководствуются принципами «семейной» педагогики. 100% родителей (законны представителей) воспитанников вовлечены в различные формы активного взаимодействия с ДПЦ (через участие в решении текущих вопросов, в учебных занятиях, мероприятиях и т.д.).</w:t>
      </w:r>
    </w:p>
    <w:p w:rsidR="00132D04" w:rsidRDefault="00132D04" w:rsidP="00132D0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и самоанализ педагогами занятий с детьми позволяют судить о результатах педагогической деятельности и намечать дальнейшие пути профессионального роста.</w:t>
      </w:r>
    </w:p>
    <w:p w:rsidR="00132D04" w:rsidRDefault="00132D04" w:rsidP="00132D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Оценка качества материально-технической базы</w:t>
      </w:r>
    </w:p>
    <w:p w:rsidR="00132D04" w:rsidRDefault="00132D04" w:rsidP="00132D0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Духовно-просветительский центр имеет современную материально-техническую базу, основой которой является 2-х этажное здание общей площадью 247,13 кв. м., расположенное по адресу: г</w:t>
      </w:r>
      <w:proofErr w:type="gramStart"/>
      <w:r>
        <w:rPr>
          <w:rFonts w:ascii="Times New Roman" w:hAnsi="Times New Roman" w:cs="Times New Roman"/>
          <w:sz w:val="24"/>
          <w:szCs w:val="24"/>
        </w:rPr>
        <w:t>.Б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ежецк, ул. Нечаева, д.45. </w:t>
      </w:r>
    </w:p>
    <w:p w:rsidR="00132D04" w:rsidRDefault="00132D04" w:rsidP="00132D0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Учебные кабинеты ДПЦ оснащены мебелью, соответствующей СанПиН, обеспечены учебно-наглядными пособиями, техническими средствами обучения (компьютеры с выходом в сеть интернет, принтеры, интерактивная доска). В учреждении имеется специально оборудованная художественная мастерская, актовый зал.</w:t>
      </w:r>
    </w:p>
    <w:p w:rsidR="00132D04" w:rsidRDefault="00132D04" w:rsidP="00132D04"/>
    <w:p w:rsidR="00132D04" w:rsidRDefault="00132D04" w:rsidP="00132D04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Раздел 2. Анализ показателей деятельности организации</w:t>
      </w:r>
    </w:p>
    <w:p w:rsidR="00132D04" w:rsidRDefault="00132D04" w:rsidP="00132D0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(утверждено приказом Министерства образования и науки РФ от 10 декабря 2013 г. </w:t>
      </w:r>
      <w:proofErr w:type="gramEnd"/>
    </w:p>
    <w:p w:rsidR="00132D04" w:rsidRDefault="00132D04" w:rsidP="00132D04">
      <w:pPr>
        <w:jc w:val="center"/>
        <w:rPr>
          <w:b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№ 1324 в ред. Приказа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Минобрнауки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РФ от 15.02.2017 №136)</w:t>
      </w:r>
      <w:proofErr w:type="gramEnd"/>
    </w:p>
    <w:tbl>
      <w:tblPr>
        <w:tblW w:w="9767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425"/>
        <w:gridCol w:w="5342"/>
      </w:tblGrid>
      <w:tr w:rsidR="00132D04" w:rsidTr="00132D04">
        <w:trPr>
          <w:trHeight w:val="502"/>
        </w:trPr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32D04" w:rsidTr="00132D04">
        <w:trPr>
          <w:trHeight w:val="2067"/>
        </w:trPr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Полное наименование образовательной организации (согласно Уставу)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Духовно-просветительский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структурное подразделение Местной религиозной организации православный Приход кафедрального собора в честь Спаса Нерукотворного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ежецка Бежецкой Епархии Русской Православной Церкви (Московский Патриархат)</w:t>
            </w:r>
          </w:p>
        </w:tc>
      </w:tr>
      <w:tr w:rsidR="00132D04" w:rsidTr="00132D04">
        <w:trPr>
          <w:trHeight w:val="3026"/>
        </w:trPr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Реквизиты лицензии (орган, выдававший лицензию; номер лицензии, серия, номер бланка; начало периода действия; окончание периода действия)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Лицензия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осуществление образовательной деятельности (№67; серия 69 Л 01 №0002082) предоставлена Местной религиозной организации православному Приходу кафедрального собора в честь Спаса Нерукотворного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ежецка Бежецкой Епархии Русской Православной Церкви (Московский Патриархат)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бессрочно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основании   приказа Министерства образования Тверской области от 16 августа 2017 года №1215/ПК.</w:t>
            </w:r>
          </w:p>
        </w:tc>
      </w:tr>
    </w:tbl>
    <w:p w:rsidR="00132D04" w:rsidRDefault="00132D04" w:rsidP="00132D04">
      <w:pPr>
        <w:pStyle w:val="a3"/>
        <w:tabs>
          <w:tab w:val="left" w:pos="426"/>
        </w:tabs>
        <w:spacing w:after="0" w:line="240" w:lineRule="auto"/>
        <w:ind w:left="0"/>
      </w:pPr>
    </w:p>
    <w:p w:rsidR="00132D04" w:rsidRDefault="00132D04" w:rsidP="00132D04">
      <w:pPr>
        <w:pStyle w:val="a3"/>
        <w:tabs>
          <w:tab w:val="left" w:pos="426"/>
        </w:tabs>
        <w:spacing w:after="0" w:line="240" w:lineRule="auto"/>
        <w:ind w:left="0"/>
        <w:rPr>
          <w:b/>
        </w:rPr>
      </w:pPr>
    </w:p>
    <w:p w:rsidR="00132D04" w:rsidRDefault="00132D04" w:rsidP="00132D04">
      <w:pPr>
        <w:pStyle w:val="a3"/>
        <w:numPr>
          <w:ilvl w:val="0"/>
          <w:numId w:val="7"/>
        </w:num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Образовательная деятельность</w:t>
      </w:r>
    </w:p>
    <w:p w:rsidR="00132D04" w:rsidRDefault="00132D04" w:rsidP="00132D04">
      <w:pPr>
        <w:pStyle w:val="a3"/>
        <w:tabs>
          <w:tab w:val="left" w:pos="426"/>
        </w:tabs>
        <w:spacing w:after="0" w:line="240" w:lineRule="auto"/>
        <w:ind w:left="0"/>
        <w:rPr>
          <w:b/>
        </w:rPr>
      </w:pPr>
    </w:p>
    <w:tbl>
      <w:tblPr>
        <w:tblW w:w="9555" w:type="dxa"/>
        <w:jc w:val="center"/>
        <w:tblInd w:w="-2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93"/>
        <w:gridCol w:w="6765"/>
        <w:gridCol w:w="1797"/>
      </w:tblGrid>
      <w:tr w:rsidR="00132D04" w:rsidTr="00132D04">
        <w:trPr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Показатели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Единица измерения</w:t>
            </w:r>
          </w:p>
        </w:tc>
      </w:tr>
      <w:tr w:rsidR="00132D04" w:rsidTr="00132D04">
        <w:trPr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6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Общая численность учащихся, в том числе: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 чел.</w:t>
            </w:r>
          </w:p>
        </w:tc>
      </w:tr>
      <w:tr w:rsidR="00132D04" w:rsidTr="00132D04">
        <w:trPr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1.1.1</w:t>
            </w:r>
          </w:p>
        </w:tc>
        <w:tc>
          <w:tcPr>
            <w:tcW w:w="6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Детей дошкольного возраста (3-7 лет)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 чел./16%</w:t>
            </w:r>
          </w:p>
        </w:tc>
      </w:tr>
      <w:tr w:rsidR="00132D04" w:rsidTr="00132D04">
        <w:trPr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1.1.2</w:t>
            </w:r>
          </w:p>
        </w:tc>
        <w:tc>
          <w:tcPr>
            <w:tcW w:w="6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Детей младшего школьного возраста (7-11 лет)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 чел./53%</w:t>
            </w:r>
          </w:p>
        </w:tc>
      </w:tr>
      <w:tr w:rsidR="00132D04" w:rsidTr="00132D04">
        <w:trPr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1.1.3</w:t>
            </w:r>
          </w:p>
        </w:tc>
        <w:tc>
          <w:tcPr>
            <w:tcW w:w="6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Детей среднего школьного возраста (11-15 лет)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 чел./20%</w:t>
            </w:r>
          </w:p>
        </w:tc>
      </w:tr>
      <w:tr w:rsidR="00132D04" w:rsidTr="00132D04">
        <w:trPr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1.1.4</w:t>
            </w:r>
          </w:p>
        </w:tc>
        <w:tc>
          <w:tcPr>
            <w:tcW w:w="6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Детей старшего школьного возраста (15-17 лет)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 чел./11%</w:t>
            </w:r>
          </w:p>
        </w:tc>
      </w:tr>
      <w:tr w:rsidR="00132D04" w:rsidTr="00132D04">
        <w:trPr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6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Численность учащихся, обучающихся по образовательным программам по договорам об оказании платных образовательных услуг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32D04" w:rsidTr="00132D04">
        <w:trPr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1.3</w:t>
            </w:r>
          </w:p>
        </w:tc>
        <w:tc>
          <w:tcPr>
            <w:tcW w:w="6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Численность/ удельный вес численности учащихся, занимающихся в 2-х и более объединениях (кружках, секциях, клубах), в общей численности учащихся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32D04" w:rsidTr="00132D04">
        <w:trPr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1.4</w:t>
            </w:r>
          </w:p>
        </w:tc>
        <w:tc>
          <w:tcPr>
            <w:tcW w:w="6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Численность/ удельный вес численности учащихся с применением дистанционных образовательных технологий, электронного обучения, в общей численности учащихся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32D04" w:rsidTr="00132D04">
        <w:trPr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1.5</w:t>
            </w:r>
          </w:p>
        </w:tc>
        <w:tc>
          <w:tcPr>
            <w:tcW w:w="6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Численность/ удельный вес численности учащихся по образовательным программам для детей с выдающимися способностями, в общей численности учащихся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32D04" w:rsidTr="00132D04">
        <w:trPr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1.6</w:t>
            </w:r>
          </w:p>
        </w:tc>
        <w:tc>
          <w:tcPr>
            <w:tcW w:w="6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Численность/ удельный вес численности учащихся по образовательным программам, направленным на работу с детьми с особыми потребностями в образовании, в общей численности учащихся, в том числе: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32D04" w:rsidTr="00132D04">
        <w:trPr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1.6.1</w:t>
            </w:r>
          </w:p>
        </w:tc>
        <w:tc>
          <w:tcPr>
            <w:tcW w:w="6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учащиеся с ограниченными возможностями здоровья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32D04" w:rsidTr="00132D04">
        <w:trPr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1.6.2</w:t>
            </w:r>
          </w:p>
        </w:tc>
        <w:tc>
          <w:tcPr>
            <w:tcW w:w="6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дети-сироты; дети, оставшиеся без попечения родителей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32D04" w:rsidTr="00132D04">
        <w:trPr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1.6.3</w:t>
            </w:r>
          </w:p>
        </w:tc>
        <w:tc>
          <w:tcPr>
            <w:tcW w:w="6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дети-мигранты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32D04" w:rsidTr="00132D04">
        <w:trPr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1.6.4</w:t>
            </w:r>
          </w:p>
        </w:tc>
        <w:tc>
          <w:tcPr>
            <w:tcW w:w="6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дети, попавшие в трудную жизненную ситуацию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32D04" w:rsidTr="00132D04">
        <w:trPr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1.7</w:t>
            </w:r>
          </w:p>
        </w:tc>
        <w:tc>
          <w:tcPr>
            <w:tcW w:w="6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Численность/ удельный вес численности учащихся, занимающихся учебно-исследовательской, проектной деятельностью, в общей численности учащихся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32D04" w:rsidTr="00132D04">
        <w:trPr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1.8</w:t>
            </w:r>
          </w:p>
        </w:tc>
        <w:tc>
          <w:tcPr>
            <w:tcW w:w="6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Численность/ удельный вес численности учащихся, принявших участие в массовых мероприятиях (конкурсы, соревнования, фестивали, конференции), в общей численности учащихся, в том числе: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32D04" w:rsidTr="00132D04">
        <w:trPr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1.8.1</w:t>
            </w:r>
          </w:p>
        </w:tc>
        <w:tc>
          <w:tcPr>
            <w:tcW w:w="6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 муниципальном уровне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32D04" w:rsidTr="00132D04">
        <w:trPr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1.8.2</w:t>
            </w:r>
          </w:p>
        </w:tc>
        <w:tc>
          <w:tcPr>
            <w:tcW w:w="6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 региональном уровне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32D04" w:rsidTr="00132D04">
        <w:trPr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1.8.3</w:t>
            </w:r>
          </w:p>
        </w:tc>
        <w:tc>
          <w:tcPr>
            <w:tcW w:w="6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 межрегиональном уровне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32D04" w:rsidTr="00132D04">
        <w:trPr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1.8.4</w:t>
            </w:r>
          </w:p>
        </w:tc>
        <w:tc>
          <w:tcPr>
            <w:tcW w:w="6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 федеральном уровне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32D04" w:rsidTr="00132D04">
        <w:trPr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1.8.5</w:t>
            </w:r>
          </w:p>
        </w:tc>
        <w:tc>
          <w:tcPr>
            <w:tcW w:w="6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 международном уровне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32D04" w:rsidTr="00132D04">
        <w:trPr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1.9</w:t>
            </w:r>
          </w:p>
        </w:tc>
        <w:tc>
          <w:tcPr>
            <w:tcW w:w="6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Численность/ удельный вес численности учащихся – победителей и призеров массовых мероприятий (конкурсы, соревнования, фестивали, конференции), в общей численности учащихся, в том числе: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32D04" w:rsidTr="00132D04">
        <w:trPr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1.9.1</w:t>
            </w:r>
          </w:p>
        </w:tc>
        <w:tc>
          <w:tcPr>
            <w:tcW w:w="6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 муниципальном уровне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32D04" w:rsidTr="00132D04">
        <w:trPr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1.9.2</w:t>
            </w:r>
          </w:p>
        </w:tc>
        <w:tc>
          <w:tcPr>
            <w:tcW w:w="6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 региональном уровне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32D04" w:rsidTr="00132D04">
        <w:trPr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1.9.3</w:t>
            </w:r>
          </w:p>
        </w:tc>
        <w:tc>
          <w:tcPr>
            <w:tcW w:w="6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 межрегиональном уровне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32D04" w:rsidTr="00132D04">
        <w:trPr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1.9.4</w:t>
            </w:r>
          </w:p>
        </w:tc>
        <w:tc>
          <w:tcPr>
            <w:tcW w:w="6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 федеральном уровне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32D04" w:rsidTr="00132D04">
        <w:trPr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1.9.5</w:t>
            </w:r>
          </w:p>
        </w:tc>
        <w:tc>
          <w:tcPr>
            <w:tcW w:w="6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 международном уровне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32D04" w:rsidTr="00132D04">
        <w:trPr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1.10</w:t>
            </w:r>
          </w:p>
        </w:tc>
        <w:tc>
          <w:tcPr>
            <w:tcW w:w="6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Численность/ удельный вес численности учащихся, участвующих в образовательных и социальных проектах, в общей численности учащихся, в том числе: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32D04" w:rsidTr="00132D04">
        <w:trPr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1.10.1</w:t>
            </w:r>
          </w:p>
        </w:tc>
        <w:tc>
          <w:tcPr>
            <w:tcW w:w="6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Муниципального уровня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32D04" w:rsidTr="00132D04">
        <w:trPr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1.10.2</w:t>
            </w:r>
          </w:p>
        </w:tc>
        <w:tc>
          <w:tcPr>
            <w:tcW w:w="6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Регионального уровня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32D04" w:rsidTr="00132D04">
        <w:trPr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1.10.3</w:t>
            </w:r>
          </w:p>
        </w:tc>
        <w:tc>
          <w:tcPr>
            <w:tcW w:w="6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Межрегионального уровня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32D04" w:rsidTr="00132D04">
        <w:trPr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1.10.4</w:t>
            </w:r>
          </w:p>
        </w:tc>
        <w:tc>
          <w:tcPr>
            <w:tcW w:w="6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Федерального уровня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32D04" w:rsidTr="00132D04">
        <w:trPr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1.10.5</w:t>
            </w:r>
          </w:p>
        </w:tc>
        <w:tc>
          <w:tcPr>
            <w:tcW w:w="6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Международного уровня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32D04" w:rsidTr="00132D04">
        <w:trPr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1.11</w:t>
            </w:r>
          </w:p>
        </w:tc>
        <w:tc>
          <w:tcPr>
            <w:tcW w:w="6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массовых мероприятий, проведенных образовательной организацией, в том числе: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32D04" w:rsidTr="00132D04">
        <w:trPr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1.11.1</w:t>
            </w:r>
          </w:p>
        </w:tc>
        <w:tc>
          <w:tcPr>
            <w:tcW w:w="6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 муниципальном уровне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32D04" w:rsidTr="00132D04">
        <w:trPr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1.11.2</w:t>
            </w:r>
          </w:p>
        </w:tc>
        <w:tc>
          <w:tcPr>
            <w:tcW w:w="6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 региональном уровне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32D04" w:rsidTr="00132D04">
        <w:trPr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1.11.3</w:t>
            </w:r>
          </w:p>
        </w:tc>
        <w:tc>
          <w:tcPr>
            <w:tcW w:w="6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 межрегиональном уровне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32D04" w:rsidTr="00132D04">
        <w:trPr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1.11.4</w:t>
            </w:r>
          </w:p>
        </w:tc>
        <w:tc>
          <w:tcPr>
            <w:tcW w:w="6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 федеральном уровне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32D04" w:rsidTr="00132D04">
        <w:trPr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1.11.5</w:t>
            </w:r>
          </w:p>
        </w:tc>
        <w:tc>
          <w:tcPr>
            <w:tcW w:w="6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 международном уровне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32D04" w:rsidTr="00132D04">
        <w:trPr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1.12</w:t>
            </w:r>
          </w:p>
        </w:tc>
        <w:tc>
          <w:tcPr>
            <w:tcW w:w="6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Общая численность педагогических работников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 чел.</w:t>
            </w:r>
          </w:p>
        </w:tc>
      </w:tr>
      <w:tr w:rsidR="00132D04" w:rsidTr="00132D04">
        <w:trPr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1.13</w:t>
            </w:r>
          </w:p>
        </w:tc>
        <w:tc>
          <w:tcPr>
            <w:tcW w:w="6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Численность/ удельный вес численности педагогических работников, имеющих высшее образование, в общей численности педагогических работников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 чел./100%</w:t>
            </w:r>
          </w:p>
        </w:tc>
      </w:tr>
      <w:tr w:rsidR="00132D04" w:rsidTr="00132D04">
        <w:trPr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1.14</w:t>
            </w:r>
          </w:p>
        </w:tc>
        <w:tc>
          <w:tcPr>
            <w:tcW w:w="6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Численность/ удельный вес численности педагогических работников, имеющих высшее образование педагогической направленности (профиля), в общей численности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педагогических работников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 чел./100%</w:t>
            </w:r>
          </w:p>
        </w:tc>
      </w:tr>
      <w:tr w:rsidR="00132D04" w:rsidTr="00132D04">
        <w:trPr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1.15</w:t>
            </w:r>
          </w:p>
        </w:tc>
        <w:tc>
          <w:tcPr>
            <w:tcW w:w="6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Численности/ удельный вес численности педагогических работников, имеющих среднее профессиональное образование, в общей численности педагогических работников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32D04" w:rsidTr="00132D04">
        <w:trPr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1.16</w:t>
            </w:r>
          </w:p>
        </w:tc>
        <w:tc>
          <w:tcPr>
            <w:tcW w:w="6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Численность/ удельный вес численности педагогических работников, имеющих среднее профессиональное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32D04" w:rsidTr="00132D04">
        <w:trPr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1.17</w:t>
            </w:r>
          </w:p>
        </w:tc>
        <w:tc>
          <w:tcPr>
            <w:tcW w:w="6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Численность/ 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32D04" w:rsidTr="00132D04">
        <w:trPr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1.17.1</w:t>
            </w:r>
          </w:p>
        </w:tc>
        <w:tc>
          <w:tcPr>
            <w:tcW w:w="6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высшая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2D04" w:rsidTr="00132D04">
        <w:trPr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1.17.2</w:t>
            </w:r>
          </w:p>
        </w:tc>
        <w:tc>
          <w:tcPr>
            <w:tcW w:w="6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первая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2D04" w:rsidTr="00132D04">
        <w:trPr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1.18</w:t>
            </w:r>
          </w:p>
        </w:tc>
        <w:tc>
          <w:tcPr>
            <w:tcW w:w="6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Численность/ удельный вес численности педагогических работников в общей численности педагогических работников, педагогический стаж которых составляет: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2D04" w:rsidTr="00132D04">
        <w:trPr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1.18.1</w:t>
            </w:r>
          </w:p>
        </w:tc>
        <w:tc>
          <w:tcPr>
            <w:tcW w:w="6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 5 лет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32D04" w:rsidTr="00132D04">
        <w:trPr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1.18.2</w:t>
            </w:r>
          </w:p>
        </w:tc>
        <w:tc>
          <w:tcPr>
            <w:tcW w:w="6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Свыше 30 лет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чел./33%</w:t>
            </w:r>
          </w:p>
        </w:tc>
      </w:tr>
      <w:tr w:rsidR="00132D04" w:rsidTr="00132D04">
        <w:trPr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1.19</w:t>
            </w:r>
          </w:p>
        </w:tc>
        <w:tc>
          <w:tcPr>
            <w:tcW w:w="6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Численность/ 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32D04" w:rsidTr="00132D04">
        <w:trPr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1.20</w:t>
            </w:r>
          </w:p>
        </w:tc>
        <w:tc>
          <w:tcPr>
            <w:tcW w:w="6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Численность/ удельный вес численности педагогических работников в возрасте от 55 лет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чел./33%</w:t>
            </w:r>
          </w:p>
        </w:tc>
      </w:tr>
      <w:tr w:rsidR="00132D04" w:rsidTr="00132D04">
        <w:trPr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1.21</w:t>
            </w:r>
          </w:p>
        </w:tc>
        <w:tc>
          <w:tcPr>
            <w:tcW w:w="6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 w:rsidP="00132D04">
            <w:pPr>
              <w:tabs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Численность/ удельный вес численности педагогических и административно-хозяйственных работников, прошедших за последние 5 лет повышение квалификации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32D04" w:rsidTr="00132D04">
        <w:trPr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1.22</w:t>
            </w:r>
          </w:p>
        </w:tc>
        <w:tc>
          <w:tcPr>
            <w:tcW w:w="6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Численность/ удельный вес численности специалистов, обеспечивающих методическую деятельность образовательной организации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чел./33%</w:t>
            </w:r>
          </w:p>
        </w:tc>
      </w:tr>
      <w:tr w:rsidR="00132D04" w:rsidTr="00132D04">
        <w:trPr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1.23</w:t>
            </w:r>
          </w:p>
        </w:tc>
        <w:tc>
          <w:tcPr>
            <w:tcW w:w="6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публикаций, подготовленных педагогическими работниками образовательной организации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32D04" w:rsidTr="00132D04">
        <w:trPr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1.23.1</w:t>
            </w:r>
          </w:p>
        </w:tc>
        <w:tc>
          <w:tcPr>
            <w:tcW w:w="6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 3 года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32D04" w:rsidTr="00132D04">
        <w:trPr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1.23.2</w:t>
            </w:r>
          </w:p>
        </w:tc>
        <w:tc>
          <w:tcPr>
            <w:tcW w:w="6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 отчетный период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32D04" w:rsidTr="00132D04">
        <w:trPr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1.24</w:t>
            </w:r>
          </w:p>
        </w:tc>
        <w:tc>
          <w:tcPr>
            <w:tcW w:w="6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 организации дополнительного образования системы психолого-педагогической поддержки одаренных детей, иных групп детей, требующих повышенного педагогического внимания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</w:tr>
    </w:tbl>
    <w:p w:rsidR="00132D04" w:rsidRDefault="00132D04" w:rsidP="00132D04">
      <w:pPr>
        <w:pStyle w:val="a3"/>
        <w:spacing w:after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32D04" w:rsidRDefault="00132D04" w:rsidP="00132D04">
      <w:pPr>
        <w:pStyle w:val="a3"/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Инфраструктура</w:t>
      </w:r>
    </w:p>
    <w:p w:rsidR="00132D04" w:rsidRDefault="00132D04" w:rsidP="00132D04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7"/>
        <w:tblW w:w="9639" w:type="dxa"/>
        <w:tblInd w:w="250" w:type="dxa"/>
        <w:tblLook w:val="04A0"/>
      </w:tblPr>
      <w:tblGrid>
        <w:gridCol w:w="992"/>
        <w:gridCol w:w="6804"/>
        <w:gridCol w:w="1843"/>
      </w:tblGrid>
      <w:tr w:rsidR="00132D04" w:rsidTr="00132D04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line="276" w:lineRule="auto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lastRenderedPageBreak/>
              <w:t>2.1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line="276" w:lineRule="auto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Количество компьютеров в расчете на одного учащегося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Ед.</w:t>
            </w:r>
          </w:p>
        </w:tc>
      </w:tr>
      <w:tr w:rsidR="00132D04" w:rsidTr="00132D04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line="276" w:lineRule="auto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line="276" w:lineRule="auto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Количество помещений для осуществления образовательной деятельности, в том числе: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4 ед.</w:t>
            </w:r>
          </w:p>
        </w:tc>
      </w:tr>
      <w:tr w:rsidR="00132D04" w:rsidTr="00132D04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line="276" w:lineRule="auto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2.2.1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line="276" w:lineRule="auto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Учебный класс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3 ед./75%</w:t>
            </w:r>
          </w:p>
        </w:tc>
      </w:tr>
      <w:tr w:rsidR="00132D04" w:rsidTr="00132D04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line="276" w:lineRule="auto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2.2.2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line="276" w:lineRule="auto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Лаборатория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132D04" w:rsidTr="00132D04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line="276" w:lineRule="auto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2.2.3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line="276" w:lineRule="auto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Мастерская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 ед./25%</w:t>
            </w:r>
          </w:p>
        </w:tc>
      </w:tr>
      <w:tr w:rsidR="00132D04" w:rsidTr="00132D04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line="276" w:lineRule="auto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2.2.4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line="276" w:lineRule="auto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Танцевальный класс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132D04" w:rsidTr="00132D04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line="276" w:lineRule="auto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2.2.5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line="276" w:lineRule="auto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Спортивный зал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132D04" w:rsidTr="00132D04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line="276" w:lineRule="auto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2.2.6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line="276" w:lineRule="auto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Бассейн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132D04" w:rsidTr="00132D04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line="276" w:lineRule="auto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line="276" w:lineRule="auto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Количество помещений для организации </w:t>
            </w:r>
            <w:proofErr w:type="spellStart"/>
            <w:r>
              <w:rPr>
                <w:bCs/>
                <w:sz w:val="24"/>
                <w:szCs w:val="24"/>
                <w:lang w:eastAsia="ru-RU"/>
              </w:rPr>
              <w:t>досуговой</w:t>
            </w:r>
            <w:proofErr w:type="spellEnd"/>
            <w:r>
              <w:rPr>
                <w:bCs/>
                <w:sz w:val="24"/>
                <w:szCs w:val="24"/>
                <w:lang w:eastAsia="ru-RU"/>
              </w:rPr>
              <w:t xml:space="preserve"> деятельности учащихся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 ед.</w:t>
            </w:r>
          </w:p>
        </w:tc>
      </w:tr>
      <w:tr w:rsidR="00132D04" w:rsidTr="00132D04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line="276" w:lineRule="auto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2.3.1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line="276" w:lineRule="auto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Актовый зал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 ед./100%</w:t>
            </w:r>
          </w:p>
        </w:tc>
      </w:tr>
      <w:tr w:rsidR="00132D04" w:rsidTr="00132D04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line="276" w:lineRule="auto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2.3.2.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line="276" w:lineRule="auto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Концертный зал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132D04" w:rsidTr="00132D04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line="276" w:lineRule="auto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2.3.3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line="276" w:lineRule="auto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Игровое помещение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132D04" w:rsidTr="00132D04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line="276" w:lineRule="auto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line="276" w:lineRule="auto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Наличие загородных оздоровительных лагерей, баз отдыха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нет</w:t>
            </w:r>
          </w:p>
        </w:tc>
      </w:tr>
      <w:tr w:rsidR="00132D04" w:rsidTr="00132D04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line="276" w:lineRule="auto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line="276" w:lineRule="auto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Наличие в образовательной организации системы электронного документооборота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нет</w:t>
            </w:r>
          </w:p>
        </w:tc>
      </w:tr>
      <w:tr w:rsidR="00132D04" w:rsidTr="00132D04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line="276" w:lineRule="auto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line="276" w:lineRule="auto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Наличие читального зала библиотеки, в том числе: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нет</w:t>
            </w:r>
          </w:p>
        </w:tc>
      </w:tr>
      <w:tr w:rsidR="00132D04" w:rsidTr="00132D04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line="276" w:lineRule="auto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2.6.1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line="276" w:lineRule="auto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С обеспечением возможности работы на стационарных компьютерах или использование переносных компьютеров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нет</w:t>
            </w:r>
          </w:p>
        </w:tc>
      </w:tr>
      <w:tr w:rsidR="00132D04" w:rsidTr="00132D04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line="276" w:lineRule="auto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2.6.2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line="276" w:lineRule="auto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С </w:t>
            </w:r>
            <w:proofErr w:type="spellStart"/>
            <w:r>
              <w:rPr>
                <w:bCs/>
                <w:sz w:val="24"/>
                <w:szCs w:val="24"/>
                <w:lang w:eastAsia="ru-RU"/>
              </w:rPr>
              <w:t>медиатекой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нет</w:t>
            </w:r>
          </w:p>
        </w:tc>
      </w:tr>
      <w:tr w:rsidR="00132D04" w:rsidTr="00132D04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line="276" w:lineRule="auto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2.6.3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line="276" w:lineRule="auto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Оснащенного средствами сканирования и распознавания текстов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нет</w:t>
            </w:r>
          </w:p>
        </w:tc>
      </w:tr>
      <w:tr w:rsidR="00132D04" w:rsidTr="00132D04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line="276" w:lineRule="auto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2.6.4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line="276" w:lineRule="auto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С выходом в Интернет с компьютеров, расположенных в помещении библиотеки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нет</w:t>
            </w:r>
          </w:p>
        </w:tc>
      </w:tr>
      <w:tr w:rsidR="00132D04" w:rsidTr="00132D04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line="276" w:lineRule="auto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2.6.5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line="276" w:lineRule="auto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С контролируемой распечаткой бумажных материалов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нет</w:t>
            </w:r>
          </w:p>
        </w:tc>
      </w:tr>
      <w:tr w:rsidR="00132D04" w:rsidTr="00132D04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line="276" w:lineRule="auto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tabs>
                <w:tab w:val="center" w:pos="4677"/>
                <w:tab w:val="right" w:pos="9355"/>
              </w:tabs>
              <w:spacing w:line="276" w:lineRule="auto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Численность/ удельный вес численности учащихся, которым обеспечена возможность пользоваться широкополосным Интернетом (не менее 2 Мб/с)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36/100%</w:t>
            </w:r>
          </w:p>
        </w:tc>
      </w:tr>
      <w:tr w:rsidR="00132D04" w:rsidTr="00132D04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spacing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en-US"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.8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Количество компьютеров в расчете на одного учителя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д.</w:t>
            </w:r>
          </w:p>
        </w:tc>
      </w:tr>
      <w:tr w:rsidR="00132D04" w:rsidTr="00132D04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spacing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Количество </w:t>
            </w:r>
            <w:proofErr w:type="spellStart"/>
            <w:r>
              <w:rPr>
                <w:sz w:val="24"/>
                <w:szCs w:val="24"/>
                <w:lang w:eastAsia="ru-RU"/>
              </w:rPr>
              <w:t>мультимедийных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проекторов на учебный коллектив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ед.</w:t>
            </w:r>
          </w:p>
        </w:tc>
      </w:tr>
      <w:tr w:rsidR="00132D04" w:rsidTr="00132D04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spacing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Количество интерактивных досок и приставок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ед.</w:t>
            </w:r>
          </w:p>
        </w:tc>
      </w:tr>
      <w:tr w:rsidR="00132D04" w:rsidTr="00132D04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spacing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2.11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D04" w:rsidRDefault="00132D04">
            <w:pPr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Наличие специализированных кабинетов (библиотеки, кабинеты технологий, оборудованные лабораторным оборудованием учебные кабинеты по химии и физике и др.)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D04" w:rsidRDefault="00132D04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нет</w:t>
            </w:r>
          </w:p>
        </w:tc>
      </w:tr>
    </w:tbl>
    <w:p w:rsidR="00132D04" w:rsidRDefault="00132D04" w:rsidP="00132D04">
      <w:pPr>
        <w:rPr>
          <w:rFonts w:ascii="Times New Roman" w:hAnsi="Times New Roman" w:cs="Times New Roman"/>
          <w:sz w:val="24"/>
          <w:szCs w:val="24"/>
        </w:rPr>
      </w:pPr>
    </w:p>
    <w:p w:rsidR="00132D04" w:rsidRDefault="00132D04" w:rsidP="00132D04">
      <w:pPr>
        <w:rPr>
          <w:rFonts w:ascii="Times New Roman" w:hAnsi="Times New Roman" w:cs="Times New Roman"/>
          <w:sz w:val="24"/>
          <w:szCs w:val="24"/>
        </w:rPr>
      </w:pPr>
    </w:p>
    <w:p w:rsidR="00132D04" w:rsidRDefault="00132D04" w:rsidP="00132D04">
      <w:pPr>
        <w:rPr>
          <w:rFonts w:ascii="Times New Roman" w:hAnsi="Times New Roman" w:cs="Times New Roman"/>
          <w:sz w:val="24"/>
          <w:szCs w:val="24"/>
        </w:rPr>
      </w:pPr>
    </w:p>
    <w:p w:rsidR="00132D04" w:rsidRDefault="00132D04" w:rsidP="00132D0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Таким образом,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самообследование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учреждения дополнительного образования «Духовно-просветительский центр» показало, что в целом содержание, организация и качество образовательной деятельности по всем реализуемым дополнительным общеразвивающим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программам соответствует современным требованиям услуги «Реализация дополнительных общеразвивающих программ». </w:t>
      </w:r>
    </w:p>
    <w:p w:rsidR="00132D04" w:rsidRDefault="00132D04" w:rsidP="00132D0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самообследования деятельности свидетельствует, что содержание и направления деятельности учреждения соответствуют целям и задачам, определяемым Положением о Духовно-просветительском центре.</w:t>
      </w:r>
    </w:p>
    <w:p w:rsidR="00C923B9" w:rsidRPr="00C923B9" w:rsidRDefault="00C923B9">
      <w:pPr>
        <w:jc w:val="center"/>
        <w:rPr>
          <w:rFonts w:ascii="Times New Roman" w:hAnsi="Times New Roman" w:cs="Times New Roman"/>
          <w:sz w:val="32"/>
          <w:szCs w:val="32"/>
        </w:rPr>
      </w:pPr>
    </w:p>
    <w:sectPr w:rsidR="00C923B9" w:rsidRPr="00C923B9" w:rsidSect="004F413E">
      <w:footerReference w:type="default" r:id="rId10"/>
      <w:type w:val="continuous"/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3776" w:rsidRDefault="005A3776" w:rsidP="00132D04">
      <w:pPr>
        <w:spacing w:after="0" w:line="240" w:lineRule="auto"/>
      </w:pPr>
      <w:r>
        <w:separator/>
      </w:r>
    </w:p>
  </w:endnote>
  <w:endnote w:type="continuationSeparator" w:id="0">
    <w:p w:rsidR="005A3776" w:rsidRDefault="005A3776" w:rsidP="00132D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New Roman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13422"/>
      <w:docPartObj>
        <w:docPartGallery w:val="Page Numbers (Bottom of Page)"/>
        <w:docPartUnique/>
      </w:docPartObj>
    </w:sdtPr>
    <w:sdtContent>
      <w:p w:rsidR="005A3776" w:rsidRDefault="005A3776">
        <w:pPr>
          <w:pStyle w:val="aa"/>
          <w:jc w:val="right"/>
        </w:pPr>
        <w:fldSimple w:instr=" PAGE   \* MERGEFORMAT ">
          <w:r w:rsidR="00B824C9">
            <w:rPr>
              <w:noProof/>
            </w:rPr>
            <w:t>1</w:t>
          </w:r>
        </w:fldSimple>
      </w:p>
    </w:sdtContent>
  </w:sdt>
  <w:p w:rsidR="005A3776" w:rsidRDefault="005A3776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3776" w:rsidRDefault="005A3776" w:rsidP="00132D04">
      <w:pPr>
        <w:spacing w:after="0" w:line="240" w:lineRule="auto"/>
      </w:pPr>
      <w:r>
        <w:separator/>
      </w:r>
    </w:p>
  </w:footnote>
  <w:footnote w:type="continuationSeparator" w:id="0">
    <w:p w:rsidR="005A3776" w:rsidRDefault="005A3776" w:rsidP="00132D04">
      <w:pPr>
        <w:spacing w:after="0" w:line="240" w:lineRule="auto"/>
      </w:pPr>
      <w:r>
        <w:continuationSeparator/>
      </w:r>
    </w:p>
  </w:footnote>
  <w:footnote w:id="1">
    <w:p w:rsidR="005A3776" w:rsidRDefault="005A3776" w:rsidP="00132D04">
      <w:pPr>
        <w:pStyle w:val="a3"/>
        <w:shd w:val="clear" w:color="auto" w:fill="FFFFFF"/>
        <w:tabs>
          <w:tab w:val="left" w:pos="0"/>
        </w:tabs>
        <w:spacing w:before="120" w:after="12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Style w:val="a6"/>
        </w:rPr>
        <w:footnoteRef/>
      </w:r>
      <w:r>
        <w:t xml:space="preserve"> </w:t>
      </w:r>
      <w:r>
        <w:rPr>
          <w:rFonts w:ascii="Times New Roman" w:hAnsi="Times New Roman" w:cs="Times New Roman"/>
          <w:color w:val="000000"/>
        </w:rPr>
        <w:t xml:space="preserve">П.15.ДПЦ </w:t>
      </w:r>
      <w:proofErr w:type="gramStart"/>
      <w:r>
        <w:rPr>
          <w:rFonts w:ascii="Times New Roman" w:hAnsi="Times New Roman" w:cs="Times New Roman"/>
          <w:color w:val="000000"/>
        </w:rPr>
        <w:t>свободен</w:t>
      </w:r>
      <w:proofErr w:type="gramEnd"/>
      <w:r>
        <w:rPr>
          <w:rFonts w:ascii="Times New Roman" w:hAnsi="Times New Roman" w:cs="Times New Roman"/>
          <w:color w:val="000000"/>
        </w:rPr>
        <w:t xml:space="preserve"> в определении содержания образования, выборе учебно-методического обеспечения, образовательных технологий по реализуемым им дополнительным образовательным программам.</w:t>
      </w:r>
    </w:p>
    <w:p w:rsidR="005A3776" w:rsidRDefault="005A3776" w:rsidP="00132D04">
      <w:pPr>
        <w:pStyle w:val="a3"/>
        <w:shd w:val="clear" w:color="auto" w:fill="FFFFFF"/>
        <w:tabs>
          <w:tab w:val="left" w:pos="0"/>
        </w:tabs>
        <w:spacing w:before="120" w:after="12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П.16.При организации преподавания </w:t>
      </w:r>
      <w:proofErr w:type="spellStart"/>
      <w:r>
        <w:rPr>
          <w:rFonts w:ascii="Times New Roman" w:hAnsi="Times New Roman" w:cs="Times New Roman"/>
        </w:rPr>
        <w:t>вероучительных</w:t>
      </w:r>
      <w:proofErr w:type="spellEnd"/>
      <w:r>
        <w:rPr>
          <w:rFonts w:ascii="Times New Roman" w:hAnsi="Times New Roman" w:cs="Times New Roman"/>
        </w:rPr>
        <w:t xml:space="preserve"> дисциплин придерживается рекомендаций  «Стандарта учебно-воспитательной деятельности, реализуемой воскресными школами (для детей) Русской Православной Церкви».</w:t>
      </w:r>
    </w:p>
    <w:p w:rsidR="005A3776" w:rsidRDefault="005A3776" w:rsidP="00132D04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314A2"/>
    <w:multiLevelType w:val="hybridMultilevel"/>
    <w:tmpl w:val="7CF09C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0A4B88"/>
    <w:multiLevelType w:val="hybridMultilevel"/>
    <w:tmpl w:val="454CF5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8621B9"/>
    <w:multiLevelType w:val="hybridMultilevel"/>
    <w:tmpl w:val="5072AD0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855582B"/>
    <w:multiLevelType w:val="multilevel"/>
    <w:tmpl w:val="0524B624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">
    <w:nsid w:val="4C7310BA"/>
    <w:multiLevelType w:val="hybridMultilevel"/>
    <w:tmpl w:val="A9F478BE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C4E39A3"/>
    <w:multiLevelType w:val="hybridMultilevel"/>
    <w:tmpl w:val="D10076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F991D49"/>
    <w:multiLevelType w:val="hybridMultilevel"/>
    <w:tmpl w:val="75B4FA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23B9"/>
    <w:rsid w:val="00053D63"/>
    <w:rsid w:val="00054EB2"/>
    <w:rsid w:val="00085B1A"/>
    <w:rsid w:val="000949F9"/>
    <w:rsid w:val="00132D04"/>
    <w:rsid w:val="001E3447"/>
    <w:rsid w:val="001F338D"/>
    <w:rsid w:val="001F5AAE"/>
    <w:rsid w:val="00250A11"/>
    <w:rsid w:val="0028592C"/>
    <w:rsid w:val="002A67AC"/>
    <w:rsid w:val="002D48FA"/>
    <w:rsid w:val="00337CFB"/>
    <w:rsid w:val="003B7409"/>
    <w:rsid w:val="004448F4"/>
    <w:rsid w:val="00482337"/>
    <w:rsid w:val="00486057"/>
    <w:rsid w:val="004F413E"/>
    <w:rsid w:val="004F44A8"/>
    <w:rsid w:val="005A3776"/>
    <w:rsid w:val="005B6E78"/>
    <w:rsid w:val="005C334E"/>
    <w:rsid w:val="0061657E"/>
    <w:rsid w:val="007159DC"/>
    <w:rsid w:val="00726EA8"/>
    <w:rsid w:val="0075128B"/>
    <w:rsid w:val="00767C7E"/>
    <w:rsid w:val="007B221E"/>
    <w:rsid w:val="00835E8B"/>
    <w:rsid w:val="008E10A0"/>
    <w:rsid w:val="009370B3"/>
    <w:rsid w:val="00993E01"/>
    <w:rsid w:val="009A7E9C"/>
    <w:rsid w:val="00B824C9"/>
    <w:rsid w:val="00C71878"/>
    <w:rsid w:val="00C923B9"/>
    <w:rsid w:val="00D24B61"/>
    <w:rsid w:val="00D65D97"/>
    <w:rsid w:val="00D70A36"/>
    <w:rsid w:val="00D96148"/>
    <w:rsid w:val="00DF1977"/>
    <w:rsid w:val="00E97550"/>
    <w:rsid w:val="00EC0902"/>
    <w:rsid w:val="00F0448A"/>
    <w:rsid w:val="00F641D1"/>
    <w:rsid w:val="00FE79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C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2D04"/>
    <w:pPr>
      <w:spacing w:after="200" w:line="276" w:lineRule="auto"/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132D04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132D04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132D04"/>
    <w:rPr>
      <w:vertAlign w:val="superscript"/>
    </w:rPr>
  </w:style>
  <w:style w:type="table" w:styleId="a7">
    <w:name w:val="Table Grid"/>
    <w:basedOn w:val="a1"/>
    <w:uiPriority w:val="59"/>
    <w:rsid w:val="00132D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132D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132D04"/>
  </w:style>
  <w:style w:type="paragraph" w:styleId="aa">
    <w:name w:val="footer"/>
    <w:basedOn w:val="a"/>
    <w:link w:val="ab"/>
    <w:uiPriority w:val="99"/>
    <w:unhideWhenUsed/>
    <w:rsid w:val="00132D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32D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4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9A2B29-1B91-481E-82F1-228BCCB6A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2722</Words>
  <Characters>15517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18203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Молога</dc:creator>
  <cp:lastModifiedBy>ВВС</cp:lastModifiedBy>
  <cp:revision>2</cp:revision>
  <cp:lastPrinted>2020-03-04T07:26:00Z</cp:lastPrinted>
  <dcterms:created xsi:type="dcterms:W3CDTF">2020-05-05T10:49:00Z</dcterms:created>
  <dcterms:modified xsi:type="dcterms:W3CDTF">2020-05-05T10:49:00Z</dcterms:modified>
</cp:coreProperties>
</file>